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C1B7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2C3B3A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0E4AE2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6A0AA3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围场满族蒙古族自治县大头山乡</w:t>
      </w:r>
    </w:p>
    <w:p w14:paraId="5F9BF50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4F95F76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3E6DE4D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D0C1BE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12FA99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7C0FED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5900E3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6F68A6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56E190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973E53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37BCBB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D23339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48892E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4A123D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F53948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ECB06F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7D8F5F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2B88CF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6A9499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FCBDCE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520F848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围场满族蒙古族自治县大头山乡编制</w:t>
      </w:r>
    </w:p>
    <w:p w14:paraId="1A84A102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XXX财政（厅/局）审核</w:t>
      </w:r>
    </w:p>
    <w:p w14:paraId="0599116A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6DBBCAB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2AABCFE1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7BFD5A3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225B39F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7B31811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7AE2C9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29D4DD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9BFFE70">
      <w:r>
        <w:fldChar w:fldCharType="end"/>
      </w:r>
    </w:p>
    <w:p w14:paraId="10248F5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40B1952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1.2025年防火经费绩效目标表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B1318C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2.2025年环境卫生整治经费绩效目标表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82A810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3.2025年纪检经费绩效目标表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C41666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4.2024年大头山乡贺家营村7组8组巷道硬化工程（结转）绩效目标表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35B378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5.2024年围场县大头山乡贺家营村黄土梁村路灯采购项目绩效目标表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B5B865E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6.2025年非税-运转经费绩效目标表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A1BB43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7.村级支出（村级组织运转经费）-2025年村党组织活动经费绩效目标表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CCD398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8.村级支出（村级组织运转经费）-2025年村级组织办公经费绩效目标表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F940D8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9.村级支出（村级组织运转经费）-2025年村务监督委员会和村民小组长工资绩效目标表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E7D86D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10.村级支出（村级组织运转经费）-2025年服务群众专项经费绩效目标表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0EB78EC">
      <w:r>
        <w:fldChar w:fldCharType="end"/>
      </w:r>
    </w:p>
    <w:p w14:paraId="30922F09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6E63D2F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475D760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03EEC3E3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299F9D3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22855C4E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05FA5C3A">
      <w:pPr>
        <w:pStyle w:val="8"/>
      </w:pPr>
      <w:r>
        <w:t>实国家政策，严格依法行政，发挥经济管理职能，加强政策引导，制定发展规划，服务市场主体和营造发展环境，搞好市场监管，大力促进社会事业发展，大力发展镇村经济、文化和社会事业，提供公共服务，维护社会稳定，构建社会主义和谐社会。</w:t>
      </w:r>
    </w:p>
    <w:p w14:paraId="0DB454C4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3BB7BC28">
      <w:pPr>
        <w:pStyle w:val="9"/>
      </w:pPr>
      <w:r>
        <w:t>1、党的基层组织建设</w:t>
      </w:r>
    </w:p>
    <w:p w14:paraId="66FD2735">
      <w:pPr>
        <w:pStyle w:val="9"/>
      </w:pPr>
      <w:r>
        <w:t>绩效目标：严格执行县财政体制确定标准，及时拨付到位。建立健全考核奖惩机制，科学考评，保障和落实村干部待遇。确保村级活动场所真正成为党员群众活动的“主阵地”。后进党组织如期转化。经费划拨及时、科学，村务活动正常开展。</w:t>
      </w:r>
    </w:p>
    <w:p w14:paraId="423BF63F">
      <w:pPr>
        <w:pStyle w:val="9"/>
      </w:pPr>
      <w:r>
        <w:t>绩效指标：村级公用经费拨付率，村干部补贴及保险兑现率，农村干部“一定三有”激励保障机制覆盖率，村级活动场所建设达标率，村级组织建设及转后帮扶转化达标率，村基础设施维修和村务活动拨付率。</w:t>
      </w:r>
    </w:p>
    <w:p w14:paraId="759F208A">
      <w:pPr>
        <w:pStyle w:val="9"/>
      </w:pPr>
      <w:r>
        <w:t>2、农业技术推广</w:t>
      </w:r>
    </w:p>
    <w:p w14:paraId="187DE38A">
      <w:pPr>
        <w:pStyle w:val="9"/>
      </w:pPr>
      <w:r>
        <w:t>绩效目标：农民人均纯收入有新增长。经费及时拨付，增强财力保障。</w:t>
      </w:r>
    </w:p>
    <w:p w14:paraId="07FD5FAF">
      <w:pPr>
        <w:pStyle w:val="9"/>
      </w:pPr>
      <w:r>
        <w:t>绩效指标：农民人均纯收入增长率，经费及时拨付率。</w:t>
      </w:r>
    </w:p>
    <w:p w14:paraId="07C3BDCB">
      <w:pPr>
        <w:pStyle w:val="9"/>
      </w:pPr>
      <w:r>
        <w:t>3、经济发展及安全生产</w:t>
      </w:r>
    </w:p>
    <w:p w14:paraId="4C6DD54B">
      <w:pPr>
        <w:pStyle w:val="9"/>
      </w:pPr>
      <w:r>
        <w:t>绩效目标：规划切合实际，体现县委、县政府决策目标和部署。安全生产事故不发生，或发生率、损失率降至最低。</w:t>
      </w:r>
    </w:p>
    <w:p w14:paraId="658BB5BE">
      <w:pPr>
        <w:pStyle w:val="9"/>
      </w:pPr>
      <w:r>
        <w:t>绩效指标：发展指标完成率，安全生产事故发生率及损失程度。</w:t>
      </w:r>
    </w:p>
    <w:p w14:paraId="75FDE489">
      <w:pPr>
        <w:pStyle w:val="9"/>
      </w:pPr>
      <w:r>
        <w:t>4、综合治理及信访稳定</w:t>
      </w:r>
    </w:p>
    <w:p w14:paraId="3F38D7D2">
      <w:pPr>
        <w:pStyle w:val="9"/>
      </w:pPr>
      <w:r>
        <w:t>绩效目标：最大限度排除违法犯罪和社会不稳定隐患。提高全乡人民法律意识和法律素质，增强法治化管理水平，促进全乡民主与法制建设。</w:t>
      </w:r>
    </w:p>
    <w:p w14:paraId="78AEAF9F">
      <w:pPr>
        <w:pStyle w:val="9"/>
      </w:pPr>
      <w:r>
        <w:t>绩效指标：维稳综治调处率，普法考核通过率。</w:t>
      </w:r>
    </w:p>
    <w:p w14:paraId="18123C07">
      <w:pPr>
        <w:pStyle w:val="9"/>
      </w:pPr>
      <w:r>
        <w:t>5、农村面貌改造提升及农村环境综合整治</w:t>
      </w:r>
    </w:p>
    <w:p w14:paraId="7628283A">
      <w:pPr>
        <w:pStyle w:val="9"/>
      </w:pPr>
      <w:r>
        <w:t>绩效目标：基本实现“新民居、新设施、新环境、新农民、新风尚”，“实事”任务全面完成，农民群众生活品质提高。农村环境质量改善，群众环保意识提升。</w:t>
      </w:r>
    </w:p>
    <w:p w14:paraId="492C730B">
      <w:pPr>
        <w:pStyle w:val="9"/>
      </w:pPr>
      <w:r>
        <w:t>绩效指标：农村面貌改造提升任务完成率，农村环境综合整治达标率。</w:t>
      </w:r>
    </w:p>
    <w:p w14:paraId="6A6DC983">
      <w:pPr>
        <w:pStyle w:val="9"/>
      </w:pPr>
      <w:r>
        <w:t>6、乡村建设</w:t>
      </w:r>
    </w:p>
    <w:p w14:paraId="484BF3A3">
      <w:pPr>
        <w:pStyle w:val="9"/>
      </w:pPr>
      <w:r>
        <w:t>绩效目标：具备条件的农村全部建成“环境美、产业美、精神美、生态美”的美丽乡村。</w:t>
      </w:r>
    </w:p>
    <w:p w14:paraId="6786B38F">
      <w:pPr>
        <w:pStyle w:val="9"/>
      </w:pPr>
      <w:r>
        <w:t>绩效指标：乡村建设达标率。</w:t>
      </w:r>
    </w:p>
    <w:p w14:paraId="30F1C594">
      <w:pPr>
        <w:pStyle w:val="9"/>
      </w:pPr>
      <w:r>
        <w:t>7、财政税收</w:t>
      </w:r>
    </w:p>
    <w:p w14:paraId="540F9B1B">
      <w:pPr>
        <w:pStyle w:val="9"/>
      </w:pPr>
      <w:r>
        <w:t>绩效目标：预决算编制及时准确。财务管理科学化、账务处理规范化、资金监管制度化。稳定财政收入，完成任务。巩固基础税源，壮大骨干税源，培植后续税源，财政收入稳步增长。</w:t>
      </w:r>
    </w:p>
    <w:p w14:paraId="7A4B4FAE">
      <w:pPr>
        <w:pStyle w:val="9"/>
      </w:pPr>
      <w:r>
        <w:t>绩效指标：预算执行率，资金监管率，财政收入任务完成率，重点税源企业财政收入贡献率。</w:t>
      </w:r>
    </w:p>
    <w:p w14:paraId="08DF0CBC">
      <w:pPr>
        <w:pStyle w:val="9"/>
      </w:pPr>
      <w:r>
        <w:t>8、社会事务</w:t>
      </w:r>
    </w:p>
    <w:p w14:paraId="370DA29B">
      <w:pPr>
        <w:pStyle w:val="9"/>
      </w:pPr>
      <w:r>
        <w:t>绩效目标：农村基层组织建设规范化、法制化、民主化、科学化。贫困重度残疾人救助底数清，救助及时。优惠政策全面落实，经济社会和谐发展。</w:t>
      </w:r>
    </w:p>
    <w:p w14:paraId="69114A1B">
      <w:pPr>
        <w:pStyle w:val="9"/>
      </w:pPr>
      <w:r>
        <w:t>绩效指标：农村基层组织建设达标率，贫困重度残疾人救助救助率，资金到位率。</w:t>
      </w:r>
    </w:p>
    <w:p w14:paraId="41C12D29">
      <w:pPr>
        <w:pStyle w:val="9"/>
      </w:pPr>
      <w:r>
        <w:t>9、乡镇其他相关工作</w:t>
      </w:r>
    </w:p>
    <w:p w14:paraId="7CCAE9E8">
      <w:pPr>
        <w:pStyle w:val="9"/>
      </w:pPr>
      <w:r>
        <w:t>绩效目标：劳务输出人数稳定，社会保障覆盖面扩大。完成各项卫生工作，村镇卫生条件持续改善。优化乡镇空间布局，为经济社会全面协调可持续发展奠定基础。推动村级财务管理制度化，规范化，促进农村经济发展和社会和谐。按要求完成统计调查。</w:t>
      </w:r>
    </w:p>
    <w:p w14:paraId="1EBCC951">
      <w:pPr>
        <w:pStyle w:val="9"/>
      </w:pPr>
      <w:r>
        <w:t>绩效指标：劳动保障及社会保障服务群众满意率，卫生工作达标率，村镇规划实施监管率，村级财务管理达标率，统计调查任务完成率。</w:t>
      </w:r>
    </w:p>
    <w:p w14:paraId="55E2C5D1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5B22B701">
      <w:pPr>
        <w:pStyle w:val="10"/>
      </w:pPr>
      <w:r>
        <w:t>1、加强制度建设。建立健全机关预算绩效管理制度，为全年预算绩效目标的实现奠定制度基础。</w:t>
      </w:r>
    </w:p>
    <w:p w14:paraId="0EAE6239">
      <w:pPr>
        <w:pStyle w:val="10"/>
      </w:pPr>
      <w:r>
        <w:t>2、规范财务管理。进一步完善财务管理制度，通过科学编制预算、优化支出结构、加快政府采购、加快项目建设、及时拨付资金，确保经费支出进度达到规定标准。</w:t>
      </w:r>
    </w:p>
    <w:p w14:paraId="034483BD">
      <w:pPr>
        <w:pStyle w:val="10"/>
      </w:pPr>
      <w:r>
        <w:t>3、加强内部监督。加强内部监督制度建设，对绩效运行、重大支出事项、资产处置及其他重要经济业务事项决策和执行进行监督，定期开展财务内部审计，确保财政资金使用安全合规。</w:t>
      </w:r>
    </w:p>
    <w:p w14:paraId="1B9AFCF4">
      <w:pPr>
        <w:pStyle w:val="10"/>
      </w:pPr>
      <w:r>
        <w:t>4、加强绩效监控。积极开展绩效运行监控，发现问题及时采取措施，确保绩效目标如期保质实现。</w:t>
      </w:r>
    </w:p>
    <w:p w14:paraId="1112A52D">
      <w:pPr>
        <w:pStyle w:val="10"/>
      </w:pPr>
      <w:r>
        <w:t>5、做好绩效自评。按要求开展部门预算绩效自评和重点项目评价工作，对评价中发现的问题及时整改。</w:t>
      </w:r>
    </w:p>
    <w:p w14:paraId="6EE53463">
      <w:pPr>
        <w:pStyle w:val="10"/>
      </w:pPr>
      <w:r>
        <w:t>6、加强宣传培训。加强人员培训，加大宣传力度，强化预算绩效管理意识，促进预算绩效管理水平提升。</w:t>
      </w:r>
    </w:p>
    <w:p w14:paraId="77864164">
      <w:pPr>
        <w:pStyle w:val="10"/>
      </w:pPr>
      <w:bookmarkStart w:id="13" w:name="_GoBack"/>
      <w:bookmarkEnd w:id="13"/>
    </w:p>
    <w:p w14:paraId="14C3379B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7D0FE09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CB5B79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21AA55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3519CC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2E148AB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7B3F5C17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06882056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71CAE416">
      <w:pPr>
        <w:spacing w:before="0" w:after="0" w:line="240" w:lineRule="auto"/>
        <w:ind w:firstLine="0"/>
        <w:jc w:val="both"/>
        <w:outlineLvl w:val="9"/>
        <w:rPr>
          <w:rFonts w:ascii="方正仿宋_GBK" w:hAnsi="方正仿宋_GBK" w:eastAsia="方正仿宋_GBK" w:cs="方正仿宋_GBK"/>
          <w:color w:val="000000"/>
          <w:sz w:val="28"/>
        </w:rPr>
      </w:pPr>
      <w:bookmarkStart w:id="3" w:name="_Toc_4_4_0000000004"/>
    </w:p>
    <w:p w14:paraId="6F67D6F9">
      <w:pPr>
        <w:spacing w:before="0" w:after="0" w:line="240" w:lineRule="auto"/>
        <w:ind w:firstLine="0"/>
        <w:jc w:val="both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>1.2025年防火经费绩效目标表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93A715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124DE79">
            <w:pPr>
              <w:pStyle w:val="12"/>
            </w:pPr>
            <w:r>
              <w:t>935001围场满族蒙古族自治县大头山乡本级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C69CDFC">
            <w:pPr>
              <w:pStyle w:val="11"/>
            </w:pPr>
            <w:r>
              <w:t>单位：万元</w:t>
            </w:r>
          </w:p>
        </w:tc>
      </w:tr>
      <w:tr w14:paraId="79BC220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D715D86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64C29A8">
            <w:pPr>
              <w:pStyle w:val="13"/>
            </w:pPr>
            <w:r>
              <w:t>13082825P00000610040N</w:t>
            </w:r>
          </w:p>
        </w:tc>
        <w:tc>
          <w:tcPr>
            <w:tcW w:w="1587" w:type="dxa"/>
            <w:vAlign w:val="center"/>
          </w:tcPr>
          <w:p w14:paraId="6FB611F5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9E6BDAC">
            <w:pPr>
              <w:pStyle w:val="13"/>
            </w:pPr>
            <w:r>
              <w:t>2025年防火经费</w:t>
            </w:r>
          </w:p>
        </w:tc>
      </w:tr>
      <w:tr w14:paraId="1A85F21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6F62B3D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F4824A5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C2422F2">
            <w:pPr>
              <w:pStyle w:val="13"/>
            </w:pPr>
            <w:r>
              <w:t>5.00</w:t>
            </w:r>
          </w:p>
        </w:tc>
        <w:tc>
          <w:tcPr>
            <w:tcW w:w="1587" w:type="dxa"/>
            <w:vAlign w:val="center"/>
          </w:tcPr>
          <w:p w14:paraId="32C22EA1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CFDF11B">
            <w:pPr>
              <w:pStyle w:val="13"/>
            </w:pPr>
            <w:r>
              <w:t>5.00</w:t>
            </w:r>
          </w:p>
        </w:tc>
        <w:tc>
          <w:tcPr>
            <w:tcW w:w="1276" w:type="dxa"/>
            <w:vAlign w:val="center"/>
          </w:tcPr>
          <w:p w14:paraId="21E718C6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A9724A5">
            <w:pPr>
              <w:pStyle w:val="13"/>
            </w:pPr>
            <w:r>
              <w:t xml:space="preserve"> </w:t>
            </w:r>
          </w:p>
        </w:tc>
      </w:tr>
      <w:tr w14:paraId="1FFB836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04F5DE1"/>
        </w:tc>
        <w:tc>
          <w:tcPr>
            <w:tcW w:w="8618" w:type="dxa"/>
            <w:gridSpan w:val="6"/>
            <w:vAlign w:val="center"/>
          </w:tcPr>
          <w:p w14:paraId="4A77AA62">
            <w:pPr>
              <w:pStyle w:val="13"/>
            </w:pPr>
            <w:r>
              <w:t>有效降低火灾发生次数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0B2BA62">
            <w:pPr>
              <w:pStyle w:val="13"/>
            </w:pPr>
          </w:p>
        </w:tc>
      </w:tr>
      <w:tr w14:paraId="6757F28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4CDF35A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5094A1F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002B4CF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E9A02FB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1FF6E72">
            <w:pPr>
              <w:pStyle w:val="14"/>
            </w:pPr>
            <w:r>
              <w:t>12月底</w:t>
            </w:r>
          </w:p>
        </w:tc>
      </w:tr>
      <w:tr w14:paraId="1EEF746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5E01A9F"/>
        </w:tc>
        <w:tc>
          <w:tcPr>
            <w:tcW w:w="2608" w:type="dxa"/>
            <w:gridSpan w:val="2"/>
            <w:vAlign w:val="center"/>
          </w:tcPr>
          <w:p w14:paraId="6F2BCA20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5F446921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224B5167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73C8BA89">
            <w:pPr>
              <w:pStyle w:val="15"/>
            </w:pPr>
            <w:r>
              <w:t>100%</w:t>
            </w:r>
          </w:p>
        </w:tc>
      </w:tr>
      <w:tr w14:paraId="4889A10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355B8CD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0F8BEDB">
            <w:pPr>
              <w:pStyle w:val="13"/>
            </w:pPr>
            <w:r>
              <w:t>1.有效降低火灾发生次数</w:t>
            </w:r>
          </w:p>
        </w:tc>
      </w:tr>
    </w:tbl>
    <w:p w14:paraId="22B423F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2F754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545AD07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7FE849F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3B9AAC7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534B0CC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96F7743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C42A98F">
            <w:pPr>
              <w:pStyle w:val="14"/>
            </w:pPr>
            <w:r>
              <w:t>指标值确定依据</w:t>
            </w:r>
          </w:p>
        </w:tc>
      </w:tr>
      <w:tr w14:paraId="66CFD5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6C5A002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B16BCF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40BEB4E">
            <w:pPr>
              <w:pStyle w:val="13"/>
            </w:pPr>
            <w:r>
              <w:t>购置完成率</w:t>
            </w:r>
          </w:p>
        </w:tc>
        <w:tc>
          <w:tcPr>
            <w:tcW w:w="2891" w:type="dxa"/>
            <w:vAlign w:val="center"/>
          </w:tcPr>
          <w:p w14:paraId="386D1226">
            <w:pPr>
              <w:pStyle w:val="13"/>
            </w:pPr>
            <w:r>
              <w:t>购置完成率</w:t>
            </w:r>
          </w:p>
        </w:tc>
        <w:tc>
          <w:tcPr>
            <w:tcW w:w="1276" w:type="dxa"/>
            <w:vAlign w:val="center"/>
          </w:tcPr>
          <w:p w14:paraId="31927C73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15F76BCD">
            <w:pPr>
              <w:pStyle w:val="13"/>
            </w:pPr>
            <w:r>
              <w:t>防火禁牧工具用品需求</w:t>
            </w:r>
          </w:p>
        </w:tc>
      </w:tr>
      <w:tr w14:paraId="662465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6732C21"/>
        </w:tc>
        <w:tc>
          <w:tcPr>
            <w:tcW w:w="1276" w:type="dxa"/>
            <w:vAlign w:val="center"/>
          </w:tcPr>
          <w:p w14:paraId="446F811F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69111D1">
            <w:pPr>
              <w:pStyle w:val="13"/>
            </w:pPr>
            <w:r>
              <w:t>购置物资合格率</w:t>
            </w:r>
          </w:p>
        </w:tc>
        <w:tc>
          <w:tcPr>
            <w:tcW w:w="2891" w:type="dxa"/>
            <w:vAlign w:val="center"/>
          </w:tcPr>
          <w:p w14:paraId="165978A0">
            <w:pPr>
              <w:pStyle w:val="13"/>
            </w:pPr>
            <w:r>
              <w:t>购置物资合格率</w:t>
            </w:r>
          </w:p>
        </w:tc>
        <w:tc>
          <w:tcPr>
            <w:tcW w:w="1276" w:type="dxa"/>
            <w:vAlign w:val="center"/>
          </w:tcPr>
          <w:p w14:paraId="17F1B721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D897FB0">
            <w:pPr>
              <w:pStyle w:val="13"/>
            </w:pPr>
            <w:r>
              <w:t>满足工作需求</w:t>
            </w:r>
          </w:p>
        </w:tc>
      </w:tr>
      <w:tr w14:paraId="54C718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7360771"/>
        </w:tc>
        <w:tc>
          <w:tcPr>
            <w:tcW w:w="1276" w:type="dxa"/>
            <w:vAlign w:val="center"/>
          </w:tcPr>
          <w:p w14:paraId="5F3C6046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CEA3334">
            <w:pPr>
              <w:pStyle w:val="13"/>
            </w:pPr>
            <w:r>
              <w:t>采购及时率</w:t>
            </w:r>
          </w:p>
        </w:tc>
        <w:tc>
          <w:tcPr>
            <w:tcW w:w="2891" w:type="dxa"/>
            <w:vAlign w:val="center"/>
          </w:tcPr>
          <w:p w14:paraId="5DCF3560">
            <w:pPr>
              <w:pStyle w:val="13"/>
            </w:pPr>
            <w:r>
              <w:t>采购及时率</w:t>
            </w:r>
          </w:p>
        </w:tc>
        <w:tc>
          <w:tcPr>
            <w:tcW w:w="1276" w:type="dxa"/>
            <w:vAlign w:val="center"/>
          </w:tcPr>
          <w:p w14:paraId="17D73A8F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8D58E98">
            <w:pPr>
              <w:pStyle w:val="13"/>
            </w:pPr>
            <w:r>
              <w:t>发放期限</w:t>
            </w:r>
          </w:p>
        </w:tc>
      </w:tr>
      <w:tr w14:paraId="170203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5B83C42"/>
        </w:tc>
        <w:tc>
          <w:tcPr>
            <w:tcW w:w="1276" w:type="dxa"/>
            <w:vAlign w:val="center"/>
          </w:tcPr>
          <w:p w14:paraId="44DD426E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BDB7BC1">
            <w:pPr>
              <w:pStyle w:val="13"/>
            </w:pPr>
            <w:r>
              <w:t>成本控制金额</w:t>
            </w:r>
          </w:p>
        </w:tc>
        <w:tc>
          <w:tcPr>
            <w:tcW w:w="2891" w:type="dxa"/>
            <w:vAlign w:val="center"/>
          </w:tcPr>
          <w:p w14:paraId="44E86085">
            <w:pPr>
              <w:pStyle w:val="13"/>
            </w:pPr>
            <w:r>
              <w:t>成本控制金额</w:t>
            </w:r>
          </w:p>
        </w:tc>
        <w:tc>
          <w:tcPr>
            <w:tcW w:w="1276" w:type="dxa"/>
            <w:vAlign w:val="center"/>
          </w:tcPr>
          <w:p w14:paraId="02130873">
            <w:pPr>
              <w:pStyle w:val="13"/>
            </w:pPr>
            <w:r>
              <w:t>≤2万元</w:t>
            </w:r>
          </w:p>
        </w:tc>
        <w:tc>
          <w:tcPr>
            <w:tcW w:w="1843" w:type="dxa"/>
            <w:vAlign w:val="center"/>
          </w:tcPr>
          <w:p w14:paraId="29FAD4DB">
            <w:pPr>
              <w:pStyle w:val="13"/>
            </w:pPr>
            <w:r>
              <w:t>发放定额数</w:t>
            </w:r>
          </w:p>
        </w:tc>
      </w:tr>
      <w:tr w14:paraId="69750D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B97BAF7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52D2A54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88FC74D">
            <w:pPr>
              <w:pStyle w:val="13"/>
            </w:pPr>
            <w:r>
              <w:t>减少预防全镇各村火灾发生次数</w:t>
            </w:r>
          </w:p>
        </w:tc>
        <w:tc>
          <w:tcPr>
            <w:tcW w:w="2891" w:type="dxa"/>
            <w:vAlign w:val="center"/>
          </w:tcPr>
          <w:p w14:paraId="74FABEC8">
            <w:pPr>
              <w:pStyle w:val="13"/>
            </w:pPr>
            <w:r>
              <w:t>减少预防全镇各村火灾发生次数</w:t>
            </w:r>
          </w:p>
        </w:tc>
        <w:tc>
          <w:tcPr>
            <w:tcW w:w="1276" w:type="dxa"/>
            <w:vAlign w:val="center"/>
          </w:tcPr>
          <w:p w14:paraId="0A73F94B">
            <w:pPr>
              <w:pStyle w:val="13"/>
            </w:pPr>
            <w:r>
              <w:t>无发生</w:t>
            </w:r>
          </w:p>
        </w:tc>
        <w:tc>
          <w:tcPr>
            <w:tcW w:w="1843" w:type="dxa"/>
            <w:vAlign w:val="center"/>
          </w:tcPr>
          <w:p w14:paraId="0A953B1A">
            <w:pPr>
              <w:pStyle w:val="13"/>
            </w:pPr>
            <w:r>
              <w:t>确保全镇全年无火灾发生</w:t>
            </w:r>
          </w:p>
        </w:tc>
      </w:tr>
      <w:tr w14:paraId="0BAC58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3EC0D13"/>
        </w:tc>
        <w:tc>
          <w:tcPr>
            <w:tcW w:w="1276" w:type="dxa"/>
            <w:vAlign w:val="center"/>
          </w:tcPr>
          <w:p w14:paraId="265F72B0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133986F">
            <w:pPr>
              <w:pStyle w:val="13"/>
            </w:pPr>
            <w:r>
              <w:t>形成防火禁牧常态化机制</w:t>
            </w:r>
          </w:p>
        </w:tc>
        <w:tc>
          <w:tcPr>
            <w:tcW w:w="2891" w:type="dxa"/>
            <w:vAlign w:val="center"/>
          </w:tcPr>
          <w:p w14:paraId="3FD0067B">
            <w:pPr>
              <w:pStyle w:val="13"/>
            </w:pPr>
            <w:r>
              <w:t>形成防火禁牧常态化机制</w:t>
            </w:r>
          </w:p>
        </w:tc>
        <w:tc>
          <w:tcPr>
            <w:tcW w:w="1276" w:type="dxa"/>
            <w:vAlign w:val="center"/>
          </w:tcPr>
          <w:p w14:paraId="4B566F78">
            <w:pPr>
              <w:pStyle w:val="13"/>
            </w:pPr>
            <w:r>
              <w:t>有效形成</w:t>
            </w:r>
          </w:p>
        </w:tc>
        <w:tc>
          <w:tcPr>
            <w:tcW w:w="1843" w:type="dxa"/>
            <w:vAlign w:val="center"/>
          </w:tcPr>
          <w:p w14:paraId="4B35F05E">
            <w:pPr>
              <w:pStyle w:val="13"/>
            </w:pPr>
            <w:r>
              <w:t>提高村民防火意识，保障防火禁牧工作常态化</w:t>
            </w:r>
          </w:p>
        </w:tc>
      </w:tr>
      <w:tr w14:paraId="7E0FEF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E6B04D1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E515D16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01E9832">
            <w:pPr>
              <w:pStyle w:val="13"/>
            </w:pPr>
            <w:r>
              <w:t>扑火队、护林员满意度</w:t>
            </w:r>
          </w:p>
        </w:tc>
        <w:tc>
          <w:tcPr>
            <w:tcW w:w="2891" w:type="dxa"/>
            <w:vAlign w:val="center"/>
          </w:tcPr>
          <w:p w14:paraId="078AB0CC">
            <w:pPr>
              <w:pStyle w:val="13"/>
            </w:pPr>
            <w:r>
              <w:t>扑火队、护林员满意度</w:t>
            </w:r>
          </w:p>
        </w:tc>
        <w:tc>
          <w:tcPr>
            <w:tcW w:w="1276" w:type="dxa"/>
            <w:vAlign w:val="center"/>
          </w:tcPr>
          <w:p w14:paraId="2AB8E9C9"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14:paraId="37B640C9">
            <w:pPr>
              <w:pStyle w:val="13"/>
            </w:pPr>
            <w:r>
              <w:t>调查情况</w:t>
            </w:r>
          </w:p>
        </w:tc>
      </w:tr>
    </w:tbl>
    <w:p w14:paraId="62B402E8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16136F0">
      <w:pPr>
        <w:spacing w:before="0" w:after="0" w:line="240" w:lineRule="auto"/>
        <w:ind w:firstLine="0"/>
        <w:jc w:val="both"/>
        <w:outlineLvl w:val="9"/>
        <w:rPr>
          <w:rFonts w:ascii="方正仿宋_GBK" w:hAnsi="方正仿宋_GBK" w:eastAsia="方正仿宋_GBK" w:cs="方正仿宋_GBK"/>
          <w:color w:val="000000"/>
          <w:sz w:val="28"/>
        </w:rPr>
      </w:pPr>
      <w:bookmarkStart w:id="4" w:name="_Toc_4_4_0000000005"/>
    </w:p>
    <w:p w14:paraId="35C39D1A">
      <w:pPr>
        <w:spacing w:before="0" w:after="0" w:line="240" w:lineRule="auto"/>
        <w:ind w:firstLine="0"/>
        <w:jc w:val="both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>2.2025年环境卫生整治经费绩效目标表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5F2B6B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A486942">
            <w:pPr>
              <w:pStyle w:val="12"/>
            </w:pPr>
            <w:r>
              <w:t>935001围场满族蒙古族自治县大头山乡本级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452497E">
            <w:pPr>
              <w:pStyle w:val="11"/>
            </w:pPr>
            <w:r>
              <w:t>单位：万元</w:t>
            </w:r>
          </w:p>
        </w:tc>
      </w:tr>
      <w:tr w14:paraId="1B266AB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0F56A5A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0A128D3">
            <w:pPr>
              <w:pStyle w:val="13"/>
            </w:pPr>
            <w:r>
              <w:t>13082825P000002100381</w:t>
            </w:r>
          </w:p>
        </w:tc>
        <w:tc>
          <w:tcPr>
            <w:tcW w:w="1587" w:type="dxa"/>
            <w:vAlign w:val="center"/>
          </w:tcPr>
          <w:p w14:paraId="05ECD73C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767317B">
            <w:pPr>
              <w:pStyle w:val="13"/>
            </w:pPr>
            <w:r>
              <w:t>2025年环境卫生整治经费</w:t>
            </w:r>
          </w:p>
        </w:tc>
      </w:tr>
      <w:tr w14:paraId="09B302D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AEA4607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52FEE7A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92274C1">
            <w:pPr>
              <w:pStyle w:val="13"/>
            </w:pPr>
            <w:r>
              <w:t>3.00</w:t>
            </w:r>
          </w:p>
        </w:tc>
        <w:tc>
          <w:tcPr>
            <w:tcW w:w="1587" w:type="dxa"/>
            <w:vAlign w:val="center"/>
          </w:tcPr>
          <w:p w14:paraId="6AD96AA5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A3EE1E2">
            <w:pPr>
              <w:pStyle w:val="13"/>
            </w:pPr>
            <w:r>
              <w:t>3.00</w:t>
            </w:r>
          </w:p>
        </w:tc>
        <w:tc>
          <w:tcPr>
            <w:tcW w:w="1276" w:type="dxa"/>
            <w:vAlign w:val="center"/>
          </w:tcPr>
          <w:p w14:paraId="61AAAFA7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19D5414">
            <w:pPr>
              <w:pStyle w:val="13"/>
            </w:pPr>
            <w:r>
              <w:t xml:space="preserve"> </w:t>
            </w:r>
          </w:p>
        </w:tc>
      </w:tr>
      <w:tr w14:paraId="2D8859F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FCE7070"/>
        </w:tc>
        <w:tc>
          <w:tcPr>
            <w:tcW w:w="8618" w:type="dxa"/>
            <w:gridSpan w:val="6"/>
            <w:vAlign w:val="center"/>
          </w:tcPr>
          <w:p w14:paraId="2B54E8EB">
            <w:pPr>
              <w:pStyle w:val="13"/>
            </w:pPr>
            <w:r>
              <w:t>环境卫生整治，保障环境卫生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F3704F0">
            <w:pPr>
              <w:pStyle w:val="13"/>
            </w:pPr>
          </w:p>
        </w:tc>
      </w:tr>
      <w:tr w14:paraId="4D87615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B4A21CC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9708DCF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AEF3693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399BB08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67DDCA8">
            <w:pPr>
              <w:pStyle w:val="14"/>
            </w:pPr>
            <w:r>
              <w:t>12月底</w:t>
            </w:r>
          </w:p>
        </w:tc>
      </w:tr>
      <w:tr w14:paraId="1F89A8A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CC60A86"/>
        </w:tc>
        <w:tc>
          <w:tcPr>
            <w:tcW w:w="2608" w:type="dxa"/>
            <w:gridSpan w:val="2"/>
            <w:vAlign w:val="center"/>
          </w:tcPr>
          <w:p w14:paraId="6DBD554C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2C2EEF5F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2854296F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0BB2DE51">
            <w:pPr>
              <w:pStyle w:val="15"/>
            </w:pPr>
            <w:r>
              <w:t>100%</w:t>
            </w:r>
          </w:p>
        </w:tc>
      </w:tr>
      <w:tr w14:paraId="05C502D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ED8B3A5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AA44F57">
            <w:pPr>
              <w:pStyle w:val="13"/>
            </w:pPr>
            <w:r>
              <w:t>1.环境卫生整治，保障环境卫生</w:t>
            </w:r>
          </w:p>
        </w:tc>
      </w:tr>
    </w:tbl>
    <w:p w14:paraId="15B8869A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CCED7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62DF58B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82E5AB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3715E07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9A2DD05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50DEEF4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9CEF33F">
            <w:pPr>
              <w:pStyle w:val="14"/>
            </w:pPr>
            <w:r>
              <w:t>指标值确定依据</w:t>
            </w:r>
          </w:p>
        </w:tc>
      </w:tr>
      <w:tr w14:paraId="38682D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C608DA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8D219D2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80E3A76">
            <w:pPr>
              <w:pStyle w:val="13"/>
            </w:pPr>
            <w:r>
              <w:t>经费支出准确率</w:t>
            </w:r>
          </w:p>
        </w:tc>
        <w:tc>
          <w:tcPr>
            <w:tcW w:w="2891" w:type="dxa"/>
            <w:vAlign w:val="center"/>
          </w:tcPr>
          <w:p w14:paraId="599804DA">
            <w:pPr>
              <w:pStyle w:val="13"/>
            </w:pPr>
            <w:r>
              <w:t>经费支出准确率</w:t>
            </w:r>
          </w:p>
        </w:tc>
        <w:tc>
          <w:tcPr>
            <w:tcW w:w="1276" w:type="dxa"/>
            <w:vAlign w:val="center"/>
          </w:tcPr>
          <w:p w14:paraId="21275449"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14:paraId="13527992">
            <w:pPr>
              <w:pStyle w:val="13"/>
            </w:pPr>
            <w:r>
              <w:t>符合财务管理制度和内控要求</w:t>
            </w:r>
            <w:r>
              <w:tab/>
            </w:r>
          </w:p>
          <w:p w14:paraId="64CE3B86">
            <w:pPr>
              <w:pStyle w:val="13"/>
            </w:pPr>
          </w:p>
        </w:tc>
      </w:tr>
      <w:tr w14:paraId="2898AF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5F3080A"/>
        </w:tc>
        <w:tc>
          <w:tcPr>
            <w:tcW w:w="1276" w:type="dxa"/>
            <w:vAlign w:val="center"/>
          </w:tcPr>
          <w:p w14:paraId="64A92811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7C09A70">
            <w:pPr>
              <w:pStyle w:val="13"/>
            </w:pPr>
            <w:r>
              <w:t>环境整治面积</w:t>
            </w:r>
          </w:p>
        </w:tc>
        <w:tc>
          <w:tcPr>
            <w:tcW w:w="2891" w:type="dxa"/>
            <w:vAlign w:val="center"/>
          </w:tcPr>
          <w:p w14:paraId="49449476">
            <w:pPr>
              <w:pStyle w:val="13"/>
            </w:pPr>
            <w:r>
              <w:t>环境整治面积</w:t>
            </w:r>
          </w:p>
        </w:tc>
        <w:tc>
          <w:tcPr>
            <w:tcW w:w="1276" w:type="dxa"/>
            <w:vAlign w:val="center"/>
          </w:tcPr>
          <w:p w14:paraId="1E818EDB"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14:paraId="44F007A0">
            <w:pPr>
              <w:pStyle w:val="13"/>
            </w:pPr>
            <w:r>
              <w:t>实际情况</w:t>
            </w:r>
          </w:p>
        </w:tc>
      </w:tr>
      <w:tr w14:paraId="3AA5F3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FE2AC6D"/>
        </w:tc>
        <w:tc>
          <w:tcPr>
            <w:tcW w:w="1276" w:type="dxa"/>
            <w:vAlign w:val="center"/>
          </w:tcPr>
          <w:p w14:paraId="6DDCB8B9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1087611">
            <w:pPr>
              <w:pStyle w:val="13"/>
            </w:pPr>
            <w:r>
              <w:t>经费支出及时率</w:t>
            </w:r>
          </w:p>
        </w:tc>
        <w:tc>
          <w:tcPr>
            <w:tcW w:w="2891" w:type="dxa"/>
            <w:vAlign w:val="center"/>
          </w:tcPr>
          <w:p w14:paraId="1D26986F">
            <w:pPr>
              <w:pStyle w:val="13"/>
            </w:pPr>
            <w:r>
              <w:t>经费支出及时率</w:t>
            </w:r>
          </w:p>
        </w:tc>
        <w:tc>
          <w:tcPr>
            <w:tcW w:w="1276" w:type="dxa"/>
            <w:vAlign w:val="center"/>
          </w:tcPr>
          <w:p w14:paraId="15D0F7AD"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14:paraId="3B87C227">
            <w:pPr>
              <w:pStyle w:val="13"/>
            </w:pPr>
            <w:r>
              <w:t>符合财务管理制度及经费支出进度</w:t>
            </w:r>
          </w:p>
        </w:tc>
      </w:tr>
      <w:tr w14:paraId="126AFC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76F921B"/>
        </w:tc>
        <w:tc>
          <w:tcPr>
            <w:tcW w:w="1276" w:type="dxa"/>
            <w:vAlign w:val="center"/>
          </w:tcPr>
          <w:p w14:paraId="0AFFCB2D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7CF760E">
            <w:pPr>
              <w:pStyle w:val="13"/>
            </w:pPr>
            <w:r>
              <w:t>总成本</w:t>
            </w:r>
          </w:p>
        </w:tc>
        <w:tc>
          <w:tcPr>
            <w:tcW w:w="2891" w:type="dxa"/>
            <w:vAlign w:val="center"/>
          </w:tcPr>
          <w:p w14:paraId="34DB1E08">
            <w:pPr>
              <w:pStyle w:val="13"/>
            </w:pPr>
            <w:r>
              <w:t>总成本</w:t>
            </w:r>
          </w:p>
        </w:tc>
        <w:tc>
          <w:tcPr>
            <w:tcW w:w="1276" w:type="dxa"/>
            <w:vAlign w:val="center"/>
          </w:tcPr>
          <w:p w14:paraId="7D66B5B6">
            <w:pPr>
              <w:pStyle w:val="13"/>
            </w:pPr>
            <w:r>
              <w:t>≤3万元</w:t>
            </w:r>
          </w:p>
        </w:tc>
        <w:tc>
          <w:tcPr>
            <w:tcW w:w="1843" w:type="dxa"/>
            <w:vAlign w:val="center"/>
          </w:tcPr>
          <w:p w14:paraId="0B106B2E">
            <w:pPr>
              <w:pStyle w:val="13"/>
            </w:pPr>
            <w:r>
              <w:t>年初预算</w:t>
            </w:r>
          </w:p>
        </w:tc>
      </w:tr>
      <w:tr w14:paraId="0239DA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B8D3554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6A0D5A1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1B0F5DB5">
            <w:pPr>
              <w:pStyle w:val="13"/>
            </w:pPr>
            <w:r>
              <w:t>有效保证环境清洁</w:t>
            </w:r>
          </w:p>
        </w:tc>
        <w:tc>
          <w:tcPr>
            <w:tcW w:w="2891" w:type="dxa"/>
            <w:vAlign w:val="center"/>
          </w:tcPr>
          <w:p w14:paraId="309D695D">
            <w:pPr>
              <w:pStyle w:val="13"/>
            </w:pPr>
            <w:r>
              <w:t>有效保证环境清洁</w:t>
            </w:r>
          </w:p>
        </w:tc>
        <w:tc>
          <w:tcPr>
            <w:tcW w:w="1276" w:type="dxa"/>
            <w:vAlign w:val="center"/>
          </w:tcPr>
          <w:p w14:paraId="257C18AA"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 w14:paraId="506DADFB">
            <w:pPr>
              <w:pStyle w:val="13"/>
            </w:pPr>
            <w:r>
              <w:t>实际情况</w:t>
            </w:r>
          </w:p>
        </w:tc>
      </w:tr>
      <w:tr w14:paraId="0C7A99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87DE447"/>
        </w:tc>
        <w:tc>
          <w:tcPr>
            <w:tcW w:w="1276" w:type="dxa"/>
            <w:vAlign w:val="center"/>
          </w:tcPr>
          <w:p w14:paraId="64AE56C4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41F68CF">
            <w:pPr>
              <w:pStyle w:val="13"/>
            </w:pPr>
            <w:r>
              <w:t>环境清理持续时间</w:t>
            </w:r>
          </w:p>
        </w:tc>
        <w:tc>
          <w:tcPr>
            <w:tcW w:w="2891" w:type="dxa"/>
            <w:vAlign w:val="center"/>
          </w:tcPr>
          <w:p w14:paraId="779A19C0">
            <w:pPr>
              <w:pStyle w:val="13"/>
            </w:pPr>
            <w:r>
              <w:t>环境清理持续时间</w:t>
            </w:r>
          </w:p>
        </w:tc>
        <w:tc>
          <w:tcPr>
            <w:tcW w:w="1276" w:type="dxa"/>
            <w:vAlign w:val="center"/>
          </w:tcPr>
          <w:p w14:paraId="23B03F63"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412836B0">
            <w:pPr>
              <w:pStyle w:val="13"/>
            </w:pPr>
            <w:r>
              <w:t>年初预算</w:t>
            </w:r>
          </w:p>
        </w:tc>
      </w:tr>
      <w:tr w14:paraId="55B14A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1C90FA1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A63D6C3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8C856AA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78B756FE"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14:paraId="44AD73F4"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14:paraId="4F9331C0">
            <w:pPr>
              <w:pStyle w:val="13"/>
            </w:pPr>
            <w:r>
              <w:t>调查情况</w:t>
            </w:r>
          </w:p>
        </w:tc>
      </w:tr>
    </w:tbl>
    <w:p w14:paraId="36124A3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1D6652B">
      <w:pPr>
        <w:spacing w:before="0" w:after="0" w:line="240" w:lineRule="auto"/>
        <w:ind w:firstLine="0"/>
        <w:jc w:val="both"/>
        <w:outlineLvl w:val="9"/>
        <w:rPr>
          <w:rFonts w:ascii="方正仿宋_GBK" w:hAnsi="方正仿宋_GBK" w:eastAsia="方正仿宋_GBK" w:cs="方正仿宋_GBK"/>
          <w:color w:val="000000"/>
          <w:sz w:val="28"/>
        </w:rPr>
      </w:pPr>
      <w:bookmarkStart w:id="5" w:name="_Toc_4_4_0000000006"/>
    </w:p>
    <w:p w14:paraId="4D84EF86">
      <w:pPr>
        <w:spacing w:before="0" w:after="0" w:line="240" w:lineRule="auto"/>
        <w:ind w:firstLine="0"/>
        <w:jc w:val="both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>3.2025年纪检经费绩效目标表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BB5CCF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E1EE10B">
            <w:pPr>
              <w:pStyle w:val="12"/>
            </w:pPr>
            <w:r>
              <w:t>935001围场满族蒙古族自治县大头山乡本级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5CB0784">
            <w:pPr>
              <w:pStyle w:val="11"/>
            </w:pPr>
            <w:r>
              <w:t>单位：万元</w:t>
            </w:r>
          </w:p>
        </w:tc>
      </w:tr>
      <w:tr w14:paraId="487238A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C1AE3B7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6B7A8AC">
            <w:pPr>
              <w:pStyle w:val="13"/>
            </w:pPr>
            <w:r>
              <w:t>13082825P00000410035H</w:t>
            </w:r>
          </w:p>
        </w:tc>
        <w:tc>
          <w:tcPr>
            <w:tcW w:w="1587" w:type="dxa"/>
            <w:vAlign w:val="center"/>
          </w:tcPr>
          <w:p w14:paraId="2B6C314A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C6E66C1">
            <w:pPr>
              <w:pStyle w:val="13"/>
            </w:pPr>
            <w:r>
              <w:t>2025年纪检经费</w:t>
            </w:r>
          </w:p>
        </w:tc>
      </w:tr>
      <w:tr w14:paraId="1F0D22C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BF70B6C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75441DC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A6CB704">
            <w:pPr>
              <w:pStyle w:val="13"/>
            </w:pPr>
            <w:r>
              <w:t>4.00</w:t>
            </w:r>
          </w:p>
        </w:tc>
        <w:tc>
          <w:tcPr>
            <w:tcW w:w="1587" w:type="dxa"/>
            <w:vAlign w:val="center"/>
          </w:tcPr>
          <w:p w14:paraId="46ED43E6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8B033C7">
            <w:pPr>
              <w:pStyle w:val="13"/>
            </w:pPr>
            <w:r>
              <w:t>4.00</w:t>
            </w:r>
          </w:p>
        </w:tc>
        <w:tc>
          <w:tcPr>
            <w:tcW w:w="1276" w:type="dxa"/>
            <w:vAlign w:val="center"/>
          </w:tcPr>
          <w:p w14:paraId="055C2C18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2E6064B">
            <w:pPr>
              <w:pStyle w:val="13"/>
            </w:pPr>
            <w:r>
              <w:t xml:space="preserve"> </w:t>
            </w:r>
          </w:p>
        </w:tc>
      </w:tr>
      <w:tr w14:paraId="5876D64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7A54A90"/>
        </w:tc>
        <w:tc>
          <w:tcPr>
            <w:tcW w:w="8618" w:type="dxa"/>
            <w:gridSpan w:val="6"/>
            <w:vAlign w:val="center"/>
          </w:tcPr>
          <w:p w14:paraId="07C1329A">
            <w:pPr>
              <w:pStyle w:val="13"/>
            </w:pPr>
            <w:r>
              <w:t>保障纪检监察工作顺利进行</w:t>
            </w:r>
          </w:p>
        </w:tc>
      </w:tr>
      <w:tr w14:paraId="65AF1C5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1F32381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3AB9065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3E29AD8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6759638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55774F2">
            <w:pPr>
              <w:pStyle w:val="14"/>
            </w:pPr>
            <w:r>
              <w:t>12月底</w:t>
            </w:r>
          </w:p>
        </w:tc>
      </w:tr>
      <w:tr w14:paraId="6DED390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26EFCEA"/>
        </w:tc>
        <w:tc>
          <w:tcPr>
            <w:tcW w:w="2608" w:type="dxa"/>
            <w:gridSpan w:val="2"/>
            <w:vAlign w:val="center"/>
          </w:tcPr>
          <w:p w14:paraId="6CBDCD6C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4C863B5B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1648637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4250409C">
            <w:pPr>
              <w:pStyle w:val="15"/>
            </w:pPr>
            <w:r>
              <w:t>100%</w:t>
            </w:r>
          </w:p>
        </w:tc>
      </w:tr>
      <w:tr w14:paraId="738CF08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1B002AC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12BEC7B">
            <w:pPr>
              <w:pStyle w:val="13"/>
            </w:pPr>
            <w:r>
              <w:t>1.保障纪检监察各项工作顺利进行。</w:t>
            </w:r>
          </w:p>
        </w:tc>
      </w:tr>
    </w:tbl>
    <w:p w14:paraId="02A21E1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F400F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AAACFD6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0A23AA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6DF69CF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03597F0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D8474C9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9C5A7B3">
            <w:pPr>
              <w:pStyle w:val="14"/>
            </w:pPr>
            <w:r>
              <w:t>指标值确定依据</w:t>
            </w:r>
          </w:p>
        </w:tc>
      </w:tr>
      <w:tr w14:paraId="6DC130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5C59AB4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6D9DFF2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62DC448">
            <w:pPr>
              <w:pStyle w:val="13"/>
            </w:pPr>
            <w:r>
              <w:t>开展纪检知识培训次数</w:t>
            </w:r>
          </w:p>
        </w:tc>
        <w:tc>
          <w:tcPr>
            <w:tcW w:w="2891" w:type="dxa"/>
            <w:vAlign w:val="center"/>
          </w:tcPr>
          <w:p w14:paraId="6777583B">
            <w:pPr>
              <w:pStyle w:val="13"/>
            </w:pPr>
            <w:r>
              <w:t>开展纪检知识培训次数</w:t>
            </w:r>
          </w:p>
        </w:tc>
        <w:tc>
          <w:tcPr>
            <w:tcW w:w="1276" w:type="dxa"/>
            <w:vAlign w:val="center"/>
          </w:tcPr>
          <w:p w14:paraId="74E7D5A8">
            <w:pPr>
              <w:pStyle w:val="13"/>
            </w:pPr>
            <w:r>
              <w:t>≥1次</w:t>
            </w:r>
          </w:p>
        </w:tc>
        <w:tc>
          <w:tcPr>
            <w:tcW w:w="1843" w:type="dxa"/>
            <w:vAlign w:val="center"/>
          </w:tcPr>
          <w:p w14:paraId="4569D829">
            <w:pPr>
              <w:pStyle w:val="13"/>
            </w:pPr>
            <w:r>
              <w:t>单位日常工作需求</w:t>
            </w:r>
          </w:p>
        </w:tc>
      </w:tr>
      <w:tr w14:paraId="663890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1B47015"/>
        </w:tc>
        <w:tc>
          <w:tcPr>
            <w:tcW w:w="1276" w:type="dxa"/>
            <w:vAlign w:val="center"/>
          </w:tcPr>
          <w:p w14:paraId="22681393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A027E0C">
            <w:pPr>
              <w:pStyle w:val="13"/>
            </w:pPr>
            <w:r>
              <w:t>培训达标率</w:t>
            </w:r>
          </w:p>
        </w:tc>
        <w:tc>
          <w:tcPr>
            <w:tcW w:w="2891" w:type="dxa"/>
            <w:vAlign w:val="center"/>
          </w:tcPr>
          <w:p w14:paraId="18D0D5E7">
            <w:pPr>
              <w:pStyle w:val="13"/>
            </w:pPr>
            <w:r>
              <w:t>培训达标率</w:t>
            </w:r>
          </w:p>
        </w:tc>
        <w:tc>
          <w:tcPr>
            <w:tcW w:w="1276" w:type="dxa"/>
            <w:vAlign w:val="center"/>
          </w:tcPr>
          <w:p w14:paraId="2A3C7A10"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14:paraId="7C2A24E4">
            <w:pPr>
              <w:pStyle w:val="13"/>
            </w:pPr>
            <w:r>
              <w:t>纪检工作人员素质要求</w:t>
            </w:r>
          </w:p>
        </w:tc>
      </w:tr>
      <w:tr w14:paraId="421CD0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9C9971D"/>
        </w:tc>
        <w:tc>
          <w:tcPr>
            <w:tcW w:w="1276" w:type="dxa"/>
            <w:vAlign w:val="center"/>
          </w:tcPr>
          <w:p w14:paraId="1615FC62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A565E20">
            <w:pPr>
              <w:pStyle w:val="13"/>
            </w:pPr>
            <w:r>
              <w:t>结案及时率</w:t>
            </w:r>
          </w:p>
        </w:tc>
        <w:tc>
          <w:tcPr>
            <w:tcW w:w="2891" w:type="dxa"/>
            <w:vAlign w:val="center"/>
          </w:tcPr>
          <w:p w14:paraId="3449D8DD">
            <w:pPr>
              <w:pStyle w:val="13"/>
            </w:pPr>
            <w:r>
              <w:t>结案及时率</w:t>
            </w:r>
          </w:p>
        </w:tc>
        <w:tc>
          <w:tcPr>
            <w:tcW w:w="1276" w:type="dxa"/>
            <w:vAlign w:val="center"/>
          </w:tcPr>
          <w:p w14:paraId="2185AA9A"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14:paraId="135B7E32">
            <w:pPr>
              <w:pStyle w:val="13"/>
            </w:pPr>
            <w:r>
              <w:t>结案期限</w:t>
            </w:r>
          </w:p>
        </w:tc>
      </w:tr>
      <w:tr w14:paraId="61952A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ED04431"/>
        </w:tc>
        <w:tc>
          <w:tcPr>
            <w:tcW w:w="1276" w:type="dxa"/>
            <w:vAlign w:val="center"/>
          </w:tcPr>
          <w:p w14:paraId="2A6F5958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13443D4">
            <w:pPr>
              <w:pStyle w:val="13"/>
            </w:pPr>
            <w:r>
              <w:t>经费控制率</w:t>
            </w:r>
          </w:p>
        </w:tc>
        <w:tc>
          <w:tcPr>
            <w:tcW w:w="2891" w:type="dxa"/>
            <w:vAlign w:val="center"/>
          </w:tcPr>
          <w:p w14:paraId="36E95796">
            <w:pPr>
              <w:pStyle w:val="13"/>
            </w:pPr>
            <w:r>
              <w:t>经费控制率</w:t>
            </w:r>
          </w:p>
        </w:tc>
        <w:tc>
          <w:tcPr>
            <w:tcW w:w="1276" w:type="dxa"/>
            <w:vAlign w:val="center"/>
          </w:tcPr>
          <w:p w14:paraId="45E0F400">
            <w:pPr>
              <w:pStyle w:val="13"/>
            </w:pPr>
            <w:r>
              <w:t>≤100百分比</w:t>
            </w:r>
          </w:p>
        </w:tc>
        <w:tc>
          <w:tcPr>
            <w:tcW w:w="1843" w:type="dxa"/>
            <w:vAlign w:val="center"/>
          </w:tcPr>
          <w:p w14:paraId="30D4950F">
            <w:pPr>
              <w:pStyle w:val="13"/>
            </w:pPr>
            <w:r>
              <w:t>发放核定数</w:t>
            </w:r>
          </w:p>
        </w:tc>
      </w:tr>
      <w:tr w14:paraId="5EB112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119DA66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89F0936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2C5326F">
            <w:pPr>
              <w:pStyle w:val="13"/>
            </w:pPr>
            <w:r>
              <w:t>提高村民法律意识、维权意识</w:t>
            </w:r>
          </w:p>
        </w:tc>
        <w:tc>
          <w:tcPr>
            <w:tcW w:w="2891" w:type="dxa"/>
            <w:vAlign w:val="center"/>
          </w:tcPr>
          <w:p w14:paraId="216781D8">
            <w:pPr>
              <w:pStyle w:val="13"/>
            </w:pPr>
            <w:r>
              <w:t>提高村民法律意识、维权意识</w:t>
            </w:r>
          </w:p>
        </w:tc>
        <w:tc>
          <w:tcPr>
            <w:tcW w:w="1276" w:type="dxa"/>
            <w:vAlign w:val="center"/>
          </w:tcPr>
          <w:p w14:paraId="58685D42">
            <w:pPr>
              <w:pStyle w:val="13"/>
            </w:pPr>
            <w:r>
              <w:t>有明显提高</w:t>
            </w:r>
          </w:p>
        </w:tc>
        <w:tc>
          <w:tcPr>
            <w:tcW w:w="1843" w:type="dxa"/>
            <w:vAlign w:val="center"/>
          </w:tcPr>
          <w:p w14:paraId="0376D3D3">
            <w:pPr>
              <w:pStyle w:val="13"/>
            </w:pPr>
            <w:r>
              <w:t>保障纪检工作顺利进行</w:t>
            </w:r>
            <w:r>
              <w:tab/>
            </w:r>
          </w:p>
          <w:p w14:paraId="08F77AFC">
            <w:pPr>
              <w:pStyle w:val="13"/>
            </w:pPr>
          </w:p>
        </w:tc>
      </w:tr>
      <w:tr w14:paraId="60CD0F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A207FAD"/>
        </w:tc>
        <w:tc>
          <w:tcPr>
            <w:tcW w:w="1276" w:type="dxa"/>
            <w:vAlign w:val="center"/>
          </w:tcPr>
          <w:p w14:paraId="6DF44EFB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BA12C3D">
            <w:pPr>
              <w:pStyle w:val="13"/>
            </w:pPr>
            <w:r>
              <w:t>村民上访率</w:t>
            </w:r>
          </w:p>
        </w:tc>
        <w:tc>
          <w:tcPr>
            <w:tcW w:w="2891" w:type="dxa"/>
            <w:vAlign w:val="center"/>
          </w:tcPr>
          <w:p w14:paraId="459D916F">
            <w:pPr>
              <w:pStyle w:val="13"/>
            </w:pPr>
            <w:r>
              <w:t>村民上访率</w:t>
            </w:r>
          </w:p>
        </w:tc>
        <w:tc>
          <w:tcPr>
            <w:tcW w:w="1276" w:type="dxa"/>
            <w:vAlign w:val="center"/>
          </w:tcPr>
          <w:p w14:paraId="3146519A">
            <w:pPr>
              <w:pStyle w:val="13"/>
            </w:pPr>
            <w:r>
              <w:t>有效降低</w:t>
            </w:r>
          </w:p>
        </w:tc>
        <w:tc>
          <w:tcPr>
            <w:tcW w:w="1843" w:type="dxa"/>
            <w:vAlign w:val="center"/>
          </w:tcPr>
          <w:p w14:paraId="07895957">
            <w:pPr>
              <w:pStyle w:val="13"/>
            </w:pPr>
            <w:r>
              <w:t>实际上访率</w:t>
            </w:r>
          </w:p>
        </w:tc>
      </w:tr>
      <w:tr w14:paraId="5FDF99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7F6D998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551D9AA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F4567C6">
            <w:pPr>
              <w:pStyle w:val="13"/>
            </w:pPr>
            <w:r>
              <w:t>村民满意度</w:t>
            </w:r>
          </w:p>
        </w:tc>
        <w:tc>
          <w:tcPr>
            <w:tcW w:w="2891" w:type="dxa"/>
            <w:vAlign w:val="center"/>
          </w:tcPr>
          <w:p w14:paraId="72C5FAF9">
            <w:pPr>
              <w:pStyle w:val="13"/>
            </w:pPr>
            <w:r>
              <w:t>村民满意度</w:t>
            </w:r>
          </w:p>
        </w:tc>
        <w:tc>
          <w:tcPr>
            <w:tcW w:w="1276" w:type="dxa"/>
            <w:vAlign w:val="center"/>
          </w:tcPr>
          <w:p w14:paraId="7CBBFEB3"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14:paraId="32ABBAC1">
            <w:pPr>
              <w:pStyle w:val="13"/>
            </w:pPr>
            <w:r>
              <w:t>历史数据</w:t>
            </w:r>
          </w:p>
        </w:tc>
      </w:tr>
    </w:tbl>
    <w:p w14:paraId="511358FD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4F21EA3">
      <w:pPr>
        <w:spacing w:before="0" w:after="0" w:line="240" w:lineRule="auto"/>
        <w:ind w:firstLine="0"/>
        <w:jc w:val="both"/>
        <w:outlineLvl w:val="9"/>
        <w:rPr>
          <w:rFonts w:ascii="方正仿宋_GBK" w:hAnsi="方正仿宋_GBK" w:eastAsia="方正仿宋_GBK" w:cs="方正仿宋_GBK"/>
          <w:color w:val="000000"/>
          <w:sz w:val="28"/>
        </w:rPr>
      </w:pPr>
      <w:bookmarkStart w:id="6" w:name="_Toc_4_4_0000000007"/>
    </w:p>
    <w:p w14:paraId="5DD3CC68">
      <w:pPr>
        <w:spacing w:before="0" w:after="0" w:line="240" w:lineRule="auto"/>
        <w:ind w:firstLine="0"/>
        <w:jc w:val="both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>4.2024年大头山乡贺家营村7组8组巷道硬化工程（结转）绩效目标表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E32549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F4807E6">
            <w:pPr>
              <w:pStyle w:val="12"/>
            </w:pPr>
            <w:r>
              <w:t>935001围场满族蒙古族自治县大头山乡本级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7F4D2AE">
            <w:pPr>
              <w:pStyle w:val="11"/>
            </w:pPr>
            <w:r>
              <w:t>单位：万元</w:t>
            </w:r>
          </w:p>
        </w:tc>
      </w:tr>
      <w:tr w14:paraId="3B3673C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CB9609A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0AD35AD">
            <w:pPr>
              <w:pStyle w:val="13"/>
            </w:pPr>
            <w:r>
              <w:t>13082824P00024310003Y</w:t>
            </w:r>
          </w:p>
        </w:tc>
        <w:tc>
          <w:tcPr>
            <w:tcW w:w="1587" w:type="dxa"/>
            <w:vAlign w:val="center"/>
          </w:tcPr>
          <w:p w14:paraId="71F487C2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F3967BD">
            <w:pPr>
              <w:pStyle w:val="13"/>
            </w:pPr>
            <w:r>
              <w:t>2024年大头山乡贺家营村7组8组巷道硬化工程（结转）</w:t>
            </w:r>
          </w:p>
        </w:tc>
      </w:tr>
      <w:tr w14:paraId="4841103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4008C11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D0C0C56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EED7709">
            <w:pPr>
              <w:pStyle w:val="13"/>
            </w:pPr>
            <w:r>
              <w:t>34.72</w:t>
            </w:r>
          </w:p>
        </w:tc>
        <w:tc>
          <w:tcPr>
            <w:tcW w:w="1587" w:type="dxa"/>
            <w:vAlign w:val="center"/>
          </w:tcPr>
          <w:p w14:paraId="14DA88DA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7998352">
            <w:pPr>
              <w:pStyle w:val="13"/>
            </w:pPr>
            <w:r>
              <w:t>34.72</w:t>
            </w:r>
          </w:p>
        </w:tc>
        <w:tc>
          <w:tcPr>
            <w:tcW w:w="1276" w:type="dxa"/>
            <w:vAlign w:val="center"/>
          </w:tcPr>
          <w:p w14:paraId="5A2029CE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44D243D">
            <w:pPr>
              <w:pStyle w:val="13"/>
            </w:pPr>
            <w:r>
              <w:t xml:space="preserve"> </w:t>
            </w:r>
          </w:p>
        </w:tc>
      </w:tr>
      <w:tr w14:paraId="0B6E6D0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0B25085"/>
        </w:tc>
        <w:tc>
          <w:tcPr>
            <w:tcW w:w="8618" w:type="dxa"/>
            <w:gridSpan w:val="6"/>
            <w:vAlign w:val="center"/>
          </w:tcPr>
          <w:p w14:paraId="58D755DF">
            <w:pPr>
              <w:pStyle w:val="13"/>
            </w:pPr>
            <w:r>
              <w:t>用于贺家营巷道资金</w:t>
            </w:r>
          </w:p>
        </w:tc>
      </w:tr>
      <w:tr w14:paraId="27F1049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84ADC78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6CAD074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493C476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FAA4ED9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0AC46B5">
            <w:pPr>
              <w:pStyle w:val="14"/>
            </w:pPr>
            <w:r>
              <w:t>12月底</w:t>
            </w:r>
          </w:p>
        </w:tc>
      </w:tr>
      <w:tr w14:paraId="1D03900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F87DEA4"/>
        </w:tc>
        <w:tc>
          <w:tcPr>
            <w:tcW w:w="2608" w:type="dxa"/>
            <w:gridSpan w:val="2"/>
            <w:vAlign w:val="center"/>
          </w:tcPr>
          <w:p w14:paraId="60CA2CFA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775FBF1A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3BE0B90D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18EB0C56">
            <w:pPr>
              <w:pStyle w:val="15"/>
            </w:pPr>
            <w:r>
              <w:t>100%</w:t>
            </w:r>
          </w:p>
        </w:tc>
      </w:tr>
      <w:tr w14:paraId="6631E2E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AB24FB2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E9DFB05">
            <w:pPr>
              <w:pStyle w:val="13"/>
            </w:pPr>
            <w:r>
              <w:t>1.保质保量完成巷道建设</w:t>
            </w:r>
          </w:p>
          <w:p w14:paraId="33D40EB9">
            <w:pPr>
              <w:pStyle w:val="13"/>
            </w:pPr>
            <w:r>
              <w:t>2.保质保量完成巷道建设</w:t>
            </w:r>
          </w:p>
          <w:p w14:paraId="4195CD1F">
            <w:pPr>
              <w:pStyle w:val="13"/>
            </w:pPr>
            <w:r>
              <w:t>3.保质保量完成巷道建设</w:t>
            </w:r>
          </w:p>
        </w:tc>
      </w:tr>
    </w:tbl>
    <w:p w14:paraId="0666C2AF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D0224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788FC63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6E40D36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417CD8D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6F7FC8C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0489368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230A018">
            <w:pPr>
              <w:pStyle w:val="14"/>
            </w:pPr>
            <w:r>
              <w:t>指标值确定依据</w:t>
            </w:r>
          </w:p>
        </w:tc>
      </w:tr>
      <w:tr w14:paraId="7A2D54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53F5117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5C667BE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86BEF36">
            <w:pPr>
              <w:pStyle w:val="13"/>
            </w:pPr>
            <w:r>
              <w:t>道路长度及面积</w:t>
            </w:r>
          </w:p>
        </w:tc>
        <w:tc>
          <w:tcPr>
            <w:tcW w:w="2891" w:type="dxa"/>
            <w:vAlign w:val="center"/>
          </w:tcPr>
          <w:p w14:paraId="524A1A4D">
            <w:pPr>
              <w:pStyle w:val="13"/>
            </w:pPr>
            <w:r>
              <w:t>道路长度及面积</w:t>
            </w:r>
          </w:p>
        </w:tc>
        <w:tc>
          <w:tcPr>
            <w:tcW w:w="1276" w:type="dxa"/>
            <w:vAlign w:val="center"/>
          </w:tcPr>
          <w:p w14:paraId="18D26BE8">
            <w:pPr>
              <w:pStyle w:val="13"/>
            </w:pPr>
            <w:r>
              <w:t>4516.67</w:t>
            </w:r>
          </w:p>
        </w:tc>
        <w:tc>
          <w:tcPr>
            <w:tcW w:w="1843" w:type="dxa"/>
            <w:vAlign w:val="center"/>
          </w:tcPr>
          <w:p w14:paraId="01090F92">
            <w:pPr>
              <w:pStyle w:val="13"/>
            </w:pPr>
            <w:r>
              <w:t>预算评审</w:t>
            </w:r>
          </w:p>
        </w:tc>
      </w:tr>
      <w:tr w14:paraId="624790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366E735"/>
        </w:tc>
        <w:tc>
          <w:tcPr>
            <w:tcW w:w="1276" w:type="dxa"/>
            <w:vAlign w:val="center"/>
          </w:tcPr>
          <w:p w14:paraId="183038D4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2C8DB4D">
            <w:pPr>
              <w:pStyle w:val="13"/>
            </w:pPr>
            <w:r>
              <w:t>专款专用率</w:t>
            </w:r>
          </w:p>
          <w:p w14:paraId="3B336FAD">
            <w:pPr>
              <w:pStyle w:val="13"/>
            </w:pPr>
          </w:p>
        </w:tc>
        <w:tc>
          <w:tcPr>
            <w:tcW w:w="2891" w:type="dxa"/>
            <w:vAlign w:val="center"/>
          </w:tcPr>
          <w:p w14:paraId="5E0F106E">
            <w:pPr>
              <w:pStyle w:val="13"/>
            </w:pPr>
            <w:r>
              <w:t>辅助管理人员（工勤人员）经费财政拨款专款专用情况</w:t>
            </w:r>
          </w:p>
          <w:p w14:paraId="269F9ACC">
            <w:pPr>
              <w:pStyle w:val="13"/>
            </w:pPr>
          </w:p>
        </w:tc>
        <w:tc>
          <w:tcPr>
            <w:tcW w:w="1276" w:type="dxa"/>
            <w:vAlign w:val="center"/>
          </w:tcPr>
          <w:p w14:paraId="64A463C2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36E407BC">
            <w:pPr>
              <w:pStyle w:val="13"/>
            </w:pPr>
            <w:r>
              <w:t>专款专用</w:t>
            </w:r>
          </w:p>
        </w:tc>
      </w:tr>
      <w:tr w14:paraId="2CA6B8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08C1FC8"/>
        </w:tc>
        <w:tc>
          <w:tcPr>
            <w:tcW w:w="1276" w:type="dxa"/>
            <w:vAlign w:val="center"/>
          </w:tcPr>
          <w:p w14:paraId="2B9065E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475BD73">
            <w:pPr>
              <w:pStyle w:val="13"/>
            </w:pPr>
            <w:r>
              <w:t>按期完成率</w:t>
            </w:r>
          </w:p>
        </w:tc>
        <w:tc>
          <w:tcPr>
            <w:tcW w:w="2891" w:type="dxa"/>
            <w:vAlign w:val="center"/>
          </w:tcPr>
          <w:p w14:paraId="42AED32C">
            <w:pPr>
              <w:pStyle w:val="13"/>
            </w:pPr>
            <w:r>
              <w:t>按期完成率</w:t>
            </w:r>
          </w:p>
        </w:tc>
        <w:tc>
          <w:tcPr>
            <w:tcW w:w="1276" w:type="dxa"/>
            <w:vAlign w:val="center"/>
          </w:tcPr>
          <w:p w14:paraId="55C74C91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2FF3E956">
            <w:pPr>
              <w:pStyle w:val="13"/>
            </w:pPr>
            <w:r>
              <w:t>及时完成</w:t>
            </w:r>
          </w:p>
        </w:tc>
      </w:tr>
      <w:tr w14:paraId="08C208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0E0EB8"/>
        </w:tc>
        <w:tc>
          <w:tcPr>
            <w:tcW w:w="1276" w:type="dxa"/>
            <w:vAlign w:val="center"/>
          </w:tcPr>
          <w:p w14:paraId="763AA174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6EA2A58">
            <w:pPr>
              <w:pStyle w:val="13"/>
            </w:pPr>
            <w:r>
              <w:t>节资率</w:t>
            </w:r>
          </w:p>
        </w:tc>
        <w:tc>
          <w:tcPr>
            <w:tcW w:w="2891" w:type="dxa"/>
            <w:vAlign w:val="center"/>
          </w:tcPr>
          <w:p w14:paraId="0EDC8CCA">
            <w:pPr>
              <w:pStyle w:val="13"/>
            </w:pPr>
            <w:r>
              <w:t>节资率</w:t>
            </w:r>
          </w:p>
        </w:tc>
        <w:tc>
          <w:tcPr>
            <w:tcW w:w="1276" w:type="dxa"/>
            <w:vAlign w:val="center"/>
          </w:tcPr>
          <w:p w14:paraId="0A7A8B38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505A590C">
            <w:pPr>
              <w:pStyle w:val="13"/>
            </w:pPr>
            <w:r>
              <w:t>资源节省</w:t>
            </w:r>
          </w:p>
        </w:tc>
      </w:tr>
      <w:tr w14:paraId="19C4CF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B8193FA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7B274ED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67E4282C">
            <w:pPr>
              <w:pStyle w:val="13"/>
            </w:pPr>
            <w:r>
              <w:t>经济效益指标</w:t>
            </w:r>
          </w:p>
        </w:tc>
        <w:tc>
          <w:tcPr>
            <w:tcW w:w="2891" w:type="dxa"/>
            <w:vAlign w:val="center"/>
          </w:tcPr>
          <w:p w14:paraId="154679BA">
            <w:pPr>
              <w:pStyle w:val="13"/>
            </w:pPr>
            <w:r>
              <w:t>经济效益指标</w:t>
            </w:r>
          </w:p>
        </w:tc>
        <w:tc>
          <w:tcPr>
            <w:tcW w:w="1276" w:type="dxa"/>
            <w:vAlign w:val="center"/>
          </w:tcPr>
          <w:p w14:paraId="01333226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50FCACD4">
            <w:pPr>
              <w:pStyle w:val="13"/>
            </w:pPr>
            <w:r>
              <w:t>经济效益</w:t>
            </w:r>
          </w:p>
        </w:tc>
      </w:tr>
      <w:tr w14:paraId="1CB2CA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095D5FE"/>
        </w:tc>
        <w:tc>
          <w:tcPr>
            <w:tcW w:w="1276" w:type="dxa"/>
            <w:vAlign w:val="center"/>
          </w:tcPr>
          <w:p w14:paraId="2F3D9403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9DE5228">
            <w:pPr>
              <w:pStyle w:val="13"/>
            </w:pPr>
            <w:r>
              <w:t>保障业务工作有序开展</w:t>
            </w:r>
          </w:p>
        </w:tc>
        <w:tc>
          <w:tcPr>
            <w:tcW w:w="2891" w:type="dxa"/>
            <w:vAlign w:val="center"/>
          </w:tcPr>
          <w:p w14:paraId="6C4AFAD5">
            <w:pPr>
              <w:pStyle w:val="13"/>
            </w:pPr>
            <w:r>
              <w:t>保障业务工作有序开展</w:t>
            </w:r>
          </w:p>
        </w:tc>
        <w:tc>
          <w:tcPr>
            <w:tcW w:w="1276" w:type="dxa"/>
            <w:vAlign w:val="center"/>
          </w:tcPr>
          <w:p w14:paraId="26D4C394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0B241179">
            <w:pPr>
              <w:pStyle w:val="13"/>
            </w:pPr>
            <w:r>
              <w:t>社会效益</w:t>
            </w:r>
          </w:p>
        </w:tc>
      </w:tr>
      <w:tr w14:paraId="0C6C34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1CDF430"/>
        </w:tc>
        <w:tc>
          <w:tcPr>
            <w:tcW w:w="1276" w:type="dxa"/>
            <w:vAlign w:val="center"/>
          </w:tcPr>
          <w:p w14:paraId="7A897B5D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60B2926F">
            <w:pPr>
              <w:pStyle w:val="13"/>
            </w:pPr>
            <w:r>
              <w:t>有利于当地生态环境的改善</w:t>
            </w:r>
          </w:p>
        </w:tc>
        <w:tc>
          <w:tcPr>
            <w:tcW w:w="2891" w:type="dxa"/>
            <w:vAlign w:val="center"/>
          </w:tcPr>
          <w:p w14:paraId="0B84C2E2">
            <w:pPr>
              <w:pStyle w:val="13"/>
            </w:pPr>
            <w:r>
              <w:t>有利于当地生态环境的改善</w:t>
            </w:r>
          </w:p>
        </w:tc>
        <w:tc>
          <w:tcPr>
            <w:tcW w:w="1276" w:type="dxa"/>
            <w:vAlign w:val="center"/>
          </w:tcPr>
          <w:p w14:paraId="1733424A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42F8508F">
            <w:pPr>
              <w:pStyle w:val="13"/>
            </w:pPr>
            <w:r>
              <w:t>生态环境改善</w:t>
            </w:r>
          </w:p>
        </w:tc>
      </w:tr>
      <w:tr w14:paraId="26CD39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ACCB394"/>
        </w:tc>
        <w:tc>
          <w:tcPr>
            <w:tcW w:w="1276" w:type="dxa"/>
            <w:vAlign w:val="center"/>
          </w:tcPr>
          <w:p w14:paraId="4791DBFD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883535B">
            <w:pPr>
              <w:pStyle w:val="13"/>
            </w:pPr>
            <w:r>
              <w:t>持续改善道路安全管理</w:t>
            </w:r>
          </w:p>
        </w:tc>
        <w:tc>
          <w:tcPr>
            <w:tcW w:w="2891" w:type="dxa"/>
            <w:vAlign w:val="center"/>
          </w:tcPr>
          <w:p w14:paraId="3565D077">
            <w:pPr>
              <w:pStyle w:val="13"/>
            </w:pPr>
            <w:r>
              <w:t>持续提升道路管理工作水平，规范各基层民警的执法行为</w:t>
            </w:r>
          </w:p>
        </w:tc>
        <w:tc>
          <w:tcPr>
            <w:tcW w:w="1276" w:type="dxa"/>
            <w:vAlign w:val="center"/>
          </w:tcPr>
          <w:p w14:paraId="19CB1817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6E934742">
            <w:pPr>
              <w:pStyle w:val="13"/>
            </w:pPr>
            <w:r>
              <w:t>道路安全管理</w:t>
            </w:r>
          </w:p>
        </w:tc>
      </w:tr>
      <w:tr w14:paraId="0F5F80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BABAF49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B97F26C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4B98623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25A89D1C">
            <w:pPr>
              <w:pStyle w:val="13"/>
            </w:pPr>
            <w:r>
              <w:t>群众满意数量占调查总数的比例</w:t>
            </w:r>
          </w:p>
        </w:tc>
        <w:tc>
          <w:tcPr>
            <w:tcW w:w="1276" w:type="dxa"/>
            <w:vAlign w:val="center"/>
          </w:tcPr>
          <w:p w14:paraId="51F593DE">
            <w:pPr>
              <w:pStyle w:val="13"/>
            </w:pPr>
            <w:r>
              <w:t>≥98</w:t>
            </w:r>
          </w:p>
        </w:tc>
        <w:tc>
          <w:tcPr>
            <w:tcW w:w="1843" w:type="dxa"/>
            <w:vAlign w:val="center"/>
          </w:tcPr>
          <w:p w14:paraId="5B1B1D40">
            <w:pPr>
              <w:pStyle w:val="13"/>
            </w:pPr>
            <w:r>
              <w:t>服务满意度</w:t>
            </w:r>
          </w:p>
        </w:tc>
      </w:tr>
    </w:tbl>
    <w:p w14:paraId="6388AC1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1115B12">
      <w:pPr>
        <w:spacing w:before="0" w:after="0" w:line="240" w:lineRule="auto"/>
        <w:ind w:firstLine="0"/>
        <w:jc w:val="both"/>
        <w:outlineLvl w:val="9"/>
        <w:rPr>
          <w:rFonts w:ascii="方正仿宋_GBK" w:hAnsi="方正仿宋_GBK" w:eastAsia="方正仿宋_GBK" w:cs="方正仿宋_GBK"/>
          <w:color w:val="000000"/>
          <w:sz w:val="28"/>
        </w:rPr>
      </w:pPr>
      <w:bookmarkStart w:id="7" w:name="_Toc_4_4_0000000008"/>
    </w:p>
    <w:p w14:paraId="60084F9E">
      <w:pPr>
        <w:spacing w:before="0" w:after="0" w:line="240" w:lineRule="auto"/>
        <w:ind w:firstLine="0"/>
        <w:jc w:val="both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>5.2024年围场县大头山乡贺家营村黄土梁村路灯采购项目绩效目标表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9D1374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F46896B">
            <w:pPr>
              <w:pStyle w:val="12"/>
            </w:pPr>
            <w:r>
              <w:t>935001围场满族蒙古族自治县大头山乡本级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A29835F">
            <w:pPr>
              <w:pStyle w:val="11"/>
            </w:pPr>
            <w:r>
              <w:t>单位：万元</w:t>
            </w:r>
          </w:p>
        </w:tc>
      </w:tr>
      <w:tr w14:paraId="1FDF625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C7ADDA9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037AFF0">
            <w:pPr>
              <w:pStyle w:val="13"/>
            </w:pPr>
            <w:r>
              <w:t>13082824P000323100011</w:t>
            </w:r>
          </w:p>
        </w:tc>
        <w:tc>
          <w:tcPr>
            <w:tcW w:w="1587" w:type="dxa"/>
            <w:vAlign w:val="center"/>
          </w:tcPr>
          <w:p w14:paraId="3A191C1E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B55D651">
            <w:pPr>
              <w:pStyle w:val="13"/>
            </w:pPr>
            <w:r>
              <w:t>2024年围场县大头山乡贺家营村黄土梁村路灯采购项目</w:t>
            </w:r>
          </w:p>
        </w:tc>
      </w:tr>
      <w:tr w14:paraId="4763B8E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AD3AEA7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3D0F825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D253AE2">
            <w:pPr>
              <w:pStyle w:val="13"/>
            </w:pPr>
            <w:r>
              <w:t>56.00</w:t>
            </w:r>
          </w:p>
        </w:tc>
        <w:tc>
          <w:tcPr>
            <w:tcW w:w="1587" w:type="dxa"/>
            <w:vAlign w:val="center"/>
          </w:tcPr>
          <w:p w14:paraId="430E48CE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44990B6">
            <w:pPr>
              <w:pStyle w:val="13"/>
            </w:pPr>
            <w:r>
              <w:t>56.00</w:t>
            </w:r>
          </w:p>
        </w:tc>
        <w:tc>
          <w:tcPr>
            <w:tcW w:w="1276" w:type="dxa"/>
            <w:vAlign w:val="center"/>
          </w:tcPr>
          <w:p w14:paraId="6013F76E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F3422CE">
            <w:pPr>
              <w:pStyle w:val="13"/>
            </w:pPr>
            <w:r>
              <w:t xml:space="preserve"> </w:t>
            </w:r>
          </w:p>
        </w:tc>
      </w:tr>
      <w:tr w14:paraId="107BEDB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823FBFC"/>
        </w:tc>
        <w:tc>
          <w:tcPr>
            <w:tcW w:w="8618" w:type="dxa"/>
            <w:gridSpan w:val="6"/>
            <w:vAlign w:val="center"/>
          </w:tcPr>
          <w:p w14:paraId="5BBAEF94">
            <w:pPr>
              <w:pStyle w:val="13"/>
            </w:pPr>
            <w:r>
              <w:t>大头山乡贺家营黄土梁村路灯采购</w:t>
            </w:r>
          </w:p>
        </w:tc>
      </w:tr>
      <w:tr w14:paraId="0F99648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32A3353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59B6D00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E954FA0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C4122C4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D42C48D">
            <w:pPr>
              <w:pStyle w:val="14"/>
            </w:pPr>
            <w:r>
              <w:t>12月底</w:t>
            </w:r>
          </w:p>
        </w:tc>
      </w:tr>
      <w:tr w14:paraId="5E798AA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558C34C"/>
        </w:tc>
        <w:tc>
          <w:tcPr>
            <w:tcW w:w="2608" w:type="dxa"/>
            <w:gridSpan w:val="2"/>
            <w:vAlign w:val="center"/>
          </w:tcPr>
          <w:p w14:paraId="06D77269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70ADC554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74C66C30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09AE6F90">
            <w:pPr>
              <w:pStyle w:val="15"/>
            </w:pPr>
            <w:r>
              <w:t>100%</w:t>
            </w:r>
          </w:p>
        </w:tc>
      </w:tr>
      <w:tr w14:paraId="03100E0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7438E70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CD9D59A">
            <w:pPr>
              <w:pStyle w:val="13"/>
            </w:pPr>
            <w:r>
              <w:t>1.保障路灯数量188套及提升群众满意度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3C4DF4AE">
            <w:pPr>
              <w:pStyle w:val="13"/>
            </w:pPr>
          </w:p>
          <w:p w14:paraId="6C8B0399">
            <w:pPr>
              <w:pStyle w:val="13"/>
            </w:pPr>
            <w:r>
              <w:t>2.保障路灯数量188套及提升群众满意度</w:t>
            </w:r>
          </w:p>
          <w:p w14:paraId="66772EFA">
            <w:pPr>
              <w:pStyle w:val="13"/>
            </w:pPr>
            <w:r>
              <w:t>3.保障路灯数量188套及提升群众满意度</w:t>
            </w:r>
          </w:p>
        </w:tc>
      </w:tr>
    </w:tbl>
    <w:p w14:paraId="33AE1FD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64C58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DCD9234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5B90E07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CC652D1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6423735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619E825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8F9E929">
            <w:pPr>
              <w:pStyle w:val="14"/>
            </w:pPr>
            <w:r>
              <w:t>指标值确定依据</w:t>
            </w:r>
          </w:p>
        </w:tc>
      </w:tr>
      <w:tr w14:paraId="42BC96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453DEE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83B2041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404EFFA">
            <w:pPr>
              <w:pStyle w:val="13"/>
            </w:pPr>
            <w:r>
              <w:t>采购数量</w:t>
            </w:r>
          </w:p>
        </w:tc>
        <w:tc>
          <w:tcPr>
            <w:tcW w:w="2891" w:type="dxa"/>
            <w:vAlign w:val="center"/>
          </w:tcPr>
          <w:p w14:paraId="20B996E5">
            <w:pPr>
              <w:pStyle w:val="13"/>
            </w:pPr>
            <w:r>
              <w:t>路灯采购数量</w:t>
            </w:r>
          </w:p>
        </w:tc>
        <w:tc>
          <w:tcPr>
            <w:tcW w:w="1276" w:type="dxa"/>
            <w:vAlign w:val="center"/>
          </w:tcPr>
          <w:p w14:paraId="7A6B0843">
            <w:pPr>
              <w:pStyle w:val="13"/>
            </w:pPr>
            <w:r>
              <w:t>188套</w:t>
            </w:r>
          </w:p>
        </w:tc>
        <w:tc>
          <w:tcPr>
            <w:tcW w:w="1843" w:type="dxa"/>
            <w:vAlign w:val="center"/>
          </w:tcPr>
          <w:p w14:paraId="4058852D">
            <w:pPr>
              <w:pStyle w:val="13"/>
            </w:pPr>
            <w:r>
              <w:t>数量</w:t>
            </w:r>
          </w:p>
        </w:tc>
      </w:tr>
      <w:tr w14:paraId="19A05B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BDD864"/>
        </w:tc>
        <w:tc>
          <w:tcPr>
            <w:tcW w:w="1276" w:type="dxa"/>
            <w:vAlign w:val="center"/>
          </w:tcPr>
          <w:p w14:paraId="411414C5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B56CA70">
            <w:pPr>
              <w:pStyle w:val="13"/>
            </w:pPr>
            <w:r>
              <w:t>专款专用率</w:t>
            </w:r>
          </w:p>
          <w:p w14:paraId="2C8F96F6">
            <w:pPr>
              <w:pStyle w:val="13"/>
            </w:pPr>
          </w:p>
        </w:tc>
        <w:tc>
          <w:tcPr>
            <w:tcW w:w="2891" w:type="dxa"/>
            <w:vAlign w:val="center"/>
          </w:tcPr>
          <w:p w14:paraId="63D27C2B">
            <w:pPr>
              <w:pStyle w:val="13"/>
            </w:pPr>
            <w:r>
              <w:t>路灯购置费财政拨款专款专用情况</w:t>
            </w:r>
          </w:p>
          <w:p w14:paraId="222886E1">
            <w:pPr>
              <w:pStyle w:val="13"/>
            </w:pPr>
          </w:p>
        </w:tc>
        <w:tc>
          <w:tcPr>
            <w:tcW w:w="1276" w:type="dxa"/>
            <w:vAlign w:val="center"/>
          </w:tcPr>
          <w:p w14:paraId="35E12B4C"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14:paraId="58755750">
            <w:pPr>
              <w:pStyle w:val="13"/>
            </w:pPr>
            <w:r>
              <w:t>专款专用</w:t>
            </w:r>
          </w:p>
        </w:tc>
      </w:tr>
      <w:tr w14:paraId="5D058E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2C2666E"/>
        </w:tc>
        <w:tc>
          <w:tcPr>
            <w:tcW w:w="1276" w:type="dxa"/>
            <w:vAlign w:val="center"/>
          </w:tcPr>
          <w:p w14:paraId="6D33EC0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04F1862">
            <w:pPr>
              <w:pStyle w:val="13"/>
            </w:pPr>
            <w:r>
              <w:t>采购完成时间</w:t>
            </w:r>
          </w:p>
        </w:tc>
        <w:tc>
          <w:tcPr>
            <w:tcW w:w="2891" w:type="dxa"/>
            <w:vAlign w:val="center"/>
          </w:tcPr>
          <w:p w14:paraId="3A306F50">
            <w:pPr>
              <w:pStyle w:val="13"/>
            </w:pPr>
            <w:r>
              <w:t>完成时间</w:t>
            </w:r>
          </w:p>
        </w:tc>
        <w:tc>
          <w:tcPr>
            <w:tcW w:w="1276" w:type="dxa"/>
            <w:vAlign w:val="center"/>
          </w:tcPr>
          <w:p w14:paraId="5BC37FFE">
            <w:pPr>
              <w:pStyle w:val="13"/>
            </w:pPr>
            <w:r>
              <w:t>≤60天</w:t>
            </w:r>
          </w:p>
        </w:tc>
        <w:tc>
          <w:tcPr>
            <w:tcW w:w="1843" w:type="dxa"/>
            <w:vAlign w:val="center"/>
          </w:tcPr>
          <w:p w14:paraId="5C6781DC">
            <w:pPr>
              <w:pStyle w:val="13"/>
            </w:pPr>
            <w:r>
              <w:t>完成时限</w:t>
            </w:r>
          </w:p>
        </w:tc>
      </w:tr>
      <w:tr w14:paraId="61066D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3D14D38"/>
        </w:tc>
        <w:tc>
          <w:tcPr>
            <w:tcW w:w="1276" w:type="dxa"/>
            <w:vAlign w:val="center"/>
          </w:tcPr>
          <w:p w14:paraId="1CB57318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3D6EA3A">
            <w:pPr>
              <w:pStyle w:val="13"/>
            </w:pPr>
            <w:r>
              <w:t>本项目实施的成本</w:t>
            </w:r>
          </w:p>
        </w:tc>
        <w:tc>
          <w:tcPr>
            <w:tcW w:w="2891" w:type="dxa"/>
            <w:vAlign w:val="center"/>
          </w:tcPr>
          <w:p w14:paraId="431F2285">
            <w:pPr>
              <w:pStyle w:val="13"/>
            </w:pPr>
            <w:r>
              <w:t>本项目实施的成本</w:t>
            </w:r>
          </w:p>
        </w:tc>
        <w:tc>
          <w:tcPr>
            <w:tcW w:w="1276" w:type="dxa"/>
            <w:vAlign w:val="center"/>
          </w:tcPr>
          <w:p w14:paraId="3B3AF229">
            <w:pPr>
              <w:pStyle w:val="13"/>
            </w:pPr>
            <w:r>
              <w:t>≤56万元</w:t>
            </w:r>
          </w:p>
        </w:tc>
        <w:tc>
          <w:tcPr>
            <w:tcW w:w="1843" w:type="dxa"/>
            <w:vAlign w:val="center"/>
          </w:tcPr>
          <w:p w14:paraId="2FA2F251">
            <w:pPr>
              <w:pStyle w:val="13"/>
            </w:pPr>
            <w:r>
              <w:t>采购成本</w:t>
            </w:r>
          </w:p>
        </w:tc>
      </w:tr>
      <w:tr w14:paraId="697C38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3E0B45B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5CB1565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63F11087">
            <w:pPr>
              <w:pStyle w:val="13"/>
            </w:pPr>
            <w:r>
              <w:t>综合利用率</w:t>
            </w:r>
          </w:p>
        </w:tc>
        <w:tc>
          <w:tcPr>
            <w:tcW w:w="2891" w:type="dxa"/>
            <w:vAlign w:val="center"/>
          </w:tcPr>
          <w:p w14:paraId="26809027">
            <w:pPr>
              <w:pStyle w:val="13"/>
            </w:pPr>
            <w:r>
              <w:t>综合利用率</w:t>
            </w:r>
          </w:p>
        </w:tc>
        <w:tc>
          <w:tcPr>
            <w:tcW w:w="1276" w:type="dxa"/>
            <w:vAlign w:val="center"/>
          </w:tcPr>
          <w:p w14:paraId="021FB52C"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 w14:paraId="016DD235">
            <w:pPr>
              <w:pStyle w:val="13"/>
            </w:pPr>
            <w:r>
              <w:t>项目利用</w:t>
            </w:r>
          </w:p>
        </w:tc>
      </w:tr>
      <w:tr w14:paraId="06411C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AD2CA7D"/>
        </w:tc>
        <w:tc>
          <w:tcPr>
            <w:tcW w:w="1276" w:type="dxa"/>
            <w:vAlign w:val="center"/>
          </w:tcPr>
          <w:p w14:paraId="6ABB0D2B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BD91933">
            <w:pPr>
              <w:pStyle w:val="13"/>
            </w:pPr>
            <w:r>
              <w:t>社会积极评价率</w:t>
            </w:r>
          </w:p>
        </w:tc>
        <w:tc>
          <w:tcPr>
            <w:tcW w:w="2891" w:type="dxa"/>
            <w:vAlign w:val="center"/>
          </w:tcPr>
          <w:p w14:paraId="52123E00">
            <w:pPr>
              <w:pStyle w:val="13"/>
            </w:pPr>
            <w:r>
              <w:t>社会积极评价率</w:t>
            </w:r>
          </w:p>
        </w:tc>
        <w:tc>
          <w:tcPr>
            <w:tcW w:w="1276" w:type="dxa"/>
            <w:vAlign w:val="center"/>
          </w:tcPr>
          <w:p w14:paraId="5CFD02AE"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 w14:paraId="2FF9E925">
            <w:pPr>
              <w:pStyle w:val="13"/>
            </w:pPr>
            <w:r>
              <w:t>社会影响</w:t>
            </w:r>
          </w:p>
        </w:tc>
      </w:tr>
      <w:tr w14:paraId="2CA4AE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0A58906"/>
        </w:tc>
        <w:tc>
          <w:tcPr>
            <w:tcW w:w="1276" w:type="dxa"/>
            <w:vAlign w:val="center"/>
          </w:tcPr>
          <w:p w14:paraId="26C1A073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516C7BFF">
            <w:pPr>
              <w:pStyle w:val="13"/>
            </w:pPr>
            <w:r>
              <w:t>加强节约集约利用，促进生态文明</w:t>
            </w:r>
          </w:p>
        </w:tc>
        <w:tc>
          <w:tcPr>
            <w:tcW w:w="2891" w:type="dxa"/>
            <w:vAlign w:val="center"/>
          </w:tcPr>
          <w:p w14:paraId="328ED204">
            <w:pPr>
              <w:pStyle w:val="13"/>
            </w:pPr>
            <w:r>
              <w:t>加强节约集约利用，促进生态文明建设</w:t>
            </w:r>
          </w:p>
        </w:tc>
        <w:tc>
          <w:tcPr>
            <w:tcW w:w="1276" w:type="dxa"/>
            <w:vAlign w:val="center"/>
          </w:tcPr>
          <w:p w14:paraId="15C3C6E4"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 w14:paraId="2012FDE6">
            <w:pPr>
              <w:pStyle w:val="13"/>
            </w:pPr>
            <w:r>
              <w:t>生态环境</w:t>
            </w:r>
          </w:p>
        </w:tc>
      </w:tr>
      <w:tr w14:paraId="293529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54C1190"/>
        </w:tc>
        <w:tc>
          <w:tcPr>
            <w:tcW w:w="1276" w:type="dxa"/>
            <w:vAlign w:val="center"/>
          </w:tcPr>
          <w:p w14:paraId="21D54299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05E1662">
            <w:pPr>
              <w:pStyle w:val="13"/>
            </w:pPr>
            <w:r>
              <w:t>基础设施完好率（%）</w:t>
            </w:r>
          </w:p>
          <w:p w14:paraId="6021E7EA">
            <w:pPr>
              <w:pStyle w:val="13"/>
            </w:pPr>
          </w:p>
        </w:tc>
        <w:tc>
          <w:tcPr>
            <w:tcW w:w="2891" w:type="dxa"/>
            <w:vAlign w:val="center"/>
          </w:tcPr>
          <w:p w14:paraId="7C787DC5">
            <w:pPr>
              <w:pStyle w:val="13"/>
            </w:pPr>
            <w:r>
              <w:t>设备完好数量市场价值总额占设备总数量市场价值总额的比率</w:t>
            </w:r>
          </w:p>
        </w:tc>
        <w:tc>
          <w:tcPr>
            <w:tcW w:w="1276" w:type="dxa"/>
            <w:vAlign w:val="center"/>
          </w:tcPr>
          <w:p w14:paraId="22BF56F2"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 w14:paraId="1DA494C4">
            <w:pPr>
              <w:pStyle w:val="13"/>
            </w:pPr>
            <w:r>
              <w:t>基础设施</w:t>
            </w:r>
          </w:p>
        </w:tc>
      </w:tr>
      <w:tr w14:paraId="42E40F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C188043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3635254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197CF13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20A7C1EB"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14:paraId="34982C0C"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14:paraId="237B7A4D">
            <w:pPr>
              <w:pStyle w:val="13"/>
            </w:pPr>
            <w:r>
              <w:t>群众满意度</w:t>
            </w:r>
          </w:p>
        </w:tc>
      </w:tr>
    </w:tbl>
    <w:p w14:paraId="44A8FEA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1B9D5DD">
      <w:pPr>
        <w:spacing w:before="0" w:after="0" w:line="240" w:lineRule="auto"/>
        <w:ind w:firstLine="0"/>
        <w:jc w:val="both"/>
        <w:outlineLvl w:val="9"/>
        <w:rPr>
          <w:rFonts w:ascii="方正仿宋_GBK" w:hAnsi="方正仿宋_GBK" w:eastAsia="方正仿宋_GBK" w:cs="方正仿宋_GBK"/>
          <w:color w:val="000000"/>
          <w:sz w:val="28"/>
        </w:rPr>
      </w:pPr>
      <w:bookmarkStart w:id="8" w:name="_Toc_4_4_0000000009"/>
    </w:p>
    <w:p w14:paraId="4B23621F">
      <w:pPr>
        <w:spacing w:before="0" w:after="0" w:line="240" w:lineRule="auto"/>
        <w:ind w:firstLine="0"/>
        <w:jc w:val="both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>6.2025年非税-运转经费绩效目标表</w:t>
      </w:r>
      <w:bookmarkEnd w:id="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63A6BE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B3DE8EF">
            <w:pPr>
              <w:pStyle w:val="12"/>
            </w:pPr>
            <w:r>
              <w:t>935001围场满族蒙古族自治县大头山乡本级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B5117F1">
            <w:pPr>
              <w:pStyle w:val="11"/>
            </w:pPr>
            <w:r>
              <w:t>单位：万元</w:t>
            </w:r>
          </w:p>
        </w:tc>
      </w:tr>
      <w:tr w14:paraId="251115B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0F0BAFC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9F33677">
            <w:pPr>
              <w:pStyle w:val="13"/>
            </w:pPr>
            <w:r>
              <w:t>13082825P00031910109G</w:t>
            </w:r>
          </w:p>
        </w:tc>
        <w:tc>
          <w:tcPr>
            <w:tcW w:w="1587" w:type="dxa"/>
            <w:vAlign w:val="center"/>
          </w:tcPr>
          <w:p w14:paraId="4D64EB03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7523042">
            <w:pPr>
              <w:pStyle w:val="13"/>
            </w:pPr>
            <w:r>
              <w:t>2025年非税-运转经费</w:t>
            </w:r>
          </w:p>
        </w:tc>
      </w:tr>
      <w:tr w14:paraId="1D0CB90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AC1F831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5F2A117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2F35832">
            <w:pPr>
              <w:pStyle w:val="13"/>
            </w:pPr>
            <w:r>
              <w:t>1.00</w:t>
            </w:r>
          </w:p>
        </w:tc>
        <w:tc>
          <w:tcPr>
            <w:tcW w:w="1587" w:type="dxa"/>
            <w:vAlign w:val="center"/>
          </w:tcPr>
          <w:p w14:paraId="363900F2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5BA7DC8">
            <w:pPr>
              <w:pStyle w:val="13"/>
            </w:pPr>
            <w:r>
              <w:t>1.00</w:t>
            </w:r>
          </w:p>
        </w:tc>
        <w:tc>
          <w:tcPr>
            <w:tcW w:w="1276" w:type="dxa"/>
            <w:vAlign w:val="center"/>
          </w:tcPr>
          <w:p w14:paraId="32BD353E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B4629B8">
            <w:pPr>
              <w:pStyle w:val="13"/>
            </w:pPr>
            <w:r>
              <w:t xml:space="preserve"> </w:t>
            </w:r>
          </w:p>
        </w:tc>
      </w:tr>
      <w:tr w14:paraId="573C5A8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05DC55D"/>
        </w:tc>
        <w:tc>
          <w:tcPr>
            <w:tcW w:w="8618" w:type="dxa"/>
            <w:gridSpan w:val="6"/>
            <w:vAlign w:val="center"/>
          </w:tcPr>
          <w:p w14:paraId="6D0F9BC1">
            <w:pPr>
              <w:pStyle w:val="13"/>
            </w:pPr>
            <w:r>
              <w:t>"通过罚没，达到降低野外用火、违法放牧等的目标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334658D">
            <w:pPr>
              <w:pStyle w:val="13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E7D1403">
            <w:pPr>
              <w:pStyle w:val="13"/>
            </w:pPr>
          </w:p>
        </w:tc>
      </w:tr>
      <w:tr w14:paraId="51D3001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BFC2BCC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B8BA254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6BCA559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A083F33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11EF7C8">
            <w:pPr>
              <w:pStyle w:val="14"/>
            </w:pPr>
            <w:r>
              <w:t>12月底</w:t>
            </w:r>
          </w:p>
        </w:tc>
      </w:tr>
      <w:tr w14:paraId="1FF1674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9B55F1F"/>
        </w:tc>
        <w:tc>
          <w:tcPr>
            <w:tcW w:w="2608" w:type="dxa"/>
            <w:gridSpan w:val="2"/>
            <w:vAlign w:val="center"/>
          </w:tcPr>
          <w:p w14:paraId="4EFBCB79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2AE7E86A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61763973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1A76CBBF">
            <w:pPr>
              <w:pStyle w:val="15"/>
            </w:pPr>
            <w:r>
              <w:t>100%</w:t>
            </w:r>
          </w:p>
        </w:tc>
      </w:tr>
      <w:tr w14:paraId="189BF0C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4F16D34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C999BA0">
            <w:pPr>
              <w:pStyle w:val="13"/>
            </w:pPr>
            <w:r>
              <w:t>1.通过罚没，达到降低野外用火、违法放牧等的目标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49CBEC8">
            <w:pPr>
              <w:pStyle w:val="13"/>
            </w:pPr>
          </w:p>
        </w:tc>
      </w:tr>
    </w:tbl>
    <w:p w14:paraId="1D234247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919B1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136E4FF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38B1AC7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BD2F8BD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E1B0ACB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B57256B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C216490">
            <w:pPr>
              <w:pStyle w:val="14"/>
            </w:pPr>
            <w:r>
              <w:t>指标值确定依据</w:t>
            </w:r>
          </w:p>
        </w:tc>
      </w:tr>
      <w:tr w14:paraId="7E5A70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E5319E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D4C75F8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3BADBA5">
            <w:pPr>
              <w:pStyle w:val="13"/>
            </w:pPr>
            <w:r>
              <w:t>发现林区违规放牧次数</w:t>
            </w:r>
          </w:p>
        </w:tc>
        <w:tc>
          <w:tcPr>
            <w:tcW w:w="2891" w:type="dxa"/>
            <w:vAlign w:val="center"/>
          </w:tcPr>
          <w:p w14:paraId="4BDF5F30">
            <w:pPr>
              <w:pStyle w:val="13"/>
            </w:pPr>
            <w:r>
              <w:t>发现林区违规放牧次数</w:t>
            </w:r>
          </w:p>
        </w:tc>
        <w:tc>
          <w:tcPr>
            <w:tcW w:w="1276" w:type="dxa"/>
            <w:vAlign w:val="center"/>
          </w:tcPr>
          <w:p w14:paraId="371DE861">
            <w:pPr>
              <w:pStyle w:val="13"/>
            </w:pPr>
            <w:r>
              <w:t>≥3人</w:t>
            </w:r>
          </w:p>
        </w:tc>
        <w:tc>
          <w:tcPr>
            <w:tcW w:w="1843" w:type="dxa"/>
            <w:vAlign w:val="center"/>
          </w:tcPr>
          <w:p w14:paraId="0F6E8949">
            <w:pPr>
              <w:pStyle w:val="13"/>
            </w:pPr>
            <w:r>
              <w:t>历史标准</w:t>
            </w:r>
          </w:p>
        </w:tc>
      </w:tr>
      <w:tr w14:paraId="0D2193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F287612"/>
        </w:tc>
        <w:tc>
          <w:tcPr>
            <w:tcW w:w="1276" w:type="dxa"/>
            <w:vAlign w:val="center"/>
          </w:tcPr>
          <w:p w14:paraId="71CA70A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BEED126">
            <w:pPr>
              <w:pStyle w:val="13"/>
            </w:pPr>
            <w:r>
              <w:t>经费支出准确率</w:t>
            </w:r>
          </w:p>
        </w:tc>
        <w:tc>
          <w:tcPr>
            <w:tcW w:w="2891" w:type="dxa"/>
            <w:vAlign w:val="center"/>
          </w:tcPr>
          <w:p w14:paraId="51F6E574">
            <w:pPr>
              <w:pStyle w:val="13"/>
            </w:pPr>
            <w:r>
              <w:t>经费支出准确率</w:t>
            </w:r>
          </w:p>
        </w:tc>
        <w:tc>
          <w:tcPr>
            <w:tcW w:w="1276" w:type="dxa"/>
            <w:vAlign w:val="center"/>
          </w:tcPr>
          <w:p w14:paraId="09327969"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14:paraId="7CE5338A">
            <w:pPr>
              <w:pStyle w:val="13"/>
            </w:pPr>
            <w:r>
              <w:t>财务管理制度</w:t>
            </w:r>
          </w:p>
        </w:tc>
      </w:tr>
      <w:tr w14:paraId="27A9BD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A940189"/>
        </w:tc>
        <w:tc>
          <w:tcPr>
            <w:tcW w:w="1276" w:type="dxa"/>
            <w:vAlign w:val="center"/>
          </w:tcPr>
          <w:p w14:paraId="37332AFC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9061696">
            <w:pPr>
              <w:pStyle w:val="13"/>
            </w:pPr>
            <w:r>
              <w:t>经费支出及时率</w:t>
            </w:r>
          </w:p>
        </w:tc>
        <w:tc>
          <w:tcPr>
            <w:tcW w:w="2891" w:type="dxa"/>
            <w:vAlign w:val="center"/>
          </w:tcPr>
          <w:p w14:paraId="7ACA1324">
            <w:pPr>
              <w:pStyle w:val="13"/>
            </w:pPr>
            <w:r>
              <w:t>拨付经费及时率</w:t>
            </w:r>
          </w:p>
        </w:tc>
        <w:tc>
          <w:tcPr>
            <w:tcW w:w="1276" w:type="dxa"/>
            <w:vAlign w:val="center"/>
          </w:tcPr>
          <w:p w14:paraId="35C2E75E"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14:paraId="77106D53">
            <w:pPr>
              <w:pStyle w:val="13"/>
            </w:pPr>
            <w:r>
              <w:t>财务管理制度</w:t>
            </w:r>
          </w:p>
        </w:tc>
      </w:tr>
      <w:tr w14:paraId="733174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AF168B3"/>
        </w:tc>
        <w:tc>
          <w:tcPr>
            <w:tcW w:w="1276" w:type="dxa"/>
            <w:vAlign w:val="center"/>
          </w:tcPr>
          <w:p w14:paraId="3CDDD9A8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2394EBD">
            <w:pPr>
              <w:pStyle w:val="13"/>
            </w:pPr>
            <w:r>
              <w:t>总成本</w:t>
            </w:r>
          </w:p>
        </w:tc>
        <w:tc>
          <w:tcPr>
            <w:tcW w:w="2891" w:type="dxa"/>
            <w:vAlign w:val="center"/>
          </w:tcPr>
          <w:p w14:paraId="649106C3">
            <w:pPr>
              <w:pStyle w:val="13"/>
            </w:pPr>
            <w:r>
              <w:t>总成本</w:t>
            </w:r>
          </w:p>
        </w:tc>
        <w:tc>
          <w:tcPr>
            <w:tcW w:w="1276" w:type="dxa"/>
            <w:vAlign w:val="center"/>
          </w:tcPr>
          <w:p w14:paraId="158E88D7">
            <w:pPr>
              <w:pStyle w:val="13"/>
            </w:pPr>
            <w:r>
              <w:t>≤1万</w:t>
            </w:r>
          </w:p>
        </w:tc>
        <w:tc>
          <w:tcPr>
            <w:tcW w:w="1843" w:type="dxa"/>
            <w:vAlign w:val="center"/>
          </w:tcPr>
          <w:p w14:paraId="6E09D3E2">
            <w:pPr>
              <w:pStyle w:val="13"/>
            </w:pPr>
            <w:r>
              <w:t>年初预算数</w:t>
            </w:r>
          </w:p>
        </w:tc>
      </w:tr>
      <w:tr w14:paraId="2A9F97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F595E40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B24BD4F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5005D8DD">
            <w:pPr>
              <w:pStyle w:val="13"/>
            </w:pPr>
            <w:r>
              <w:t>保持生态完整性</w:t>
            </w:r>
          </w:p>
        </w:tc>
        <w:tc>
          <w:tcPr>
            <w:tcW w:w="2891" w:type="dxa"/>
            <w:vAlign w:val="center"/>
          </w:tcPr>
          <w:p w14:paraId="4FDFDDA5">
            <w:pPr>
              <w:pStyle w:val="13"/>
            </w:pPr>
            <w:r>
              <w:t>有效保障</w:t>
            </w:r>
          </w:p>
        </w:tc>
        <w:tc>
          <w:tcPr>
            <w:tcW w:w="1276" w:type="dxa"/>
            <w:vAlign w:val="center"/>
          </w:tcPr>
          <w:p w14:paraId="1359CFC6"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14:paraId="13428A2E">
            <w:pPr>
              <w:pStyle w:val="13"/>
            </w:pPr>
            <w:r>
              <w:t>有效保障</w:t>
            </w:r>
          </w:p>
        </w:tc>
      </w:tr>
      <w:tr w14:paraId="61ACB5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F81DFA1"/>
        </w:tc>
        <w:tc>
          <w:tcPr>
            <w:tcW w:w="1276" w:type="dxa"/>
            <w:vAlign w:val="center"/>
          </w:tcPr>
          <w:p w14:paraId="0F03EFAA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0A9731D">
            <w:pPr>
              <w:pStyle w:val="13"/>
            </w:pPr>
            <w:r>
              <w:t>资金使用年限</w:t>
            </w:r>
          </w:p>
        </w:tc>
        <w:tc>
          <w:tcPr>
            <w:tcW w:w="2891" w:type="dxa"/>
            <w:vAlign w:val="center"/>
          </w:tcPr>
          <w:p w14:paraId="2F8D701D">
            <w:pPr>
              <w:pStyle w:val="13"/>
            </w:pPr>
            <w:r>
              <w:t>资金使用年限</w:t>
            </w:r>
          </w:p>
        </w:tc>
        <w:tc>
          <w:tcPr>
            <w:tcW w:w="1276" w:type="dxa"/>
            <w:vAlign w:val="center"/>
          </w:tcPr>
          <w:p w14:paraId="3F3491E5"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3AD878EA">
            <w:pPr>
              <w:pStyle w:val="13"/>
            </w:pPr>
            <w:r>
              <w:t>运转工作实际情况</w:t>
            </w:r>
          </w:p>
        </w:tc>
      </w:tr>
      <w:tr w14:paraId="7C698C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51690B8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BEC0853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3512AD6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6D368DD5"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14:paraId="4E72C411"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14:paraId="49773DB7">
            <w:pPr>
              <w:pStyle w:val="13"/>
            </w:pPr>
            <w:r>
              <w:t>调查情况</w:t>
            </w:r>
          </w:p>
        </w:tc>
      </w:tr>
    </w:tbl>
    <w:p w14:paraId="5044683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CCAEEBE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8278D57">
      <w:pPr>
        <w:spacing w:before="0" w:after="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7.村级支出（村级组织运转经费）-2025年村党组织活动经费绩效目标表</w:t>
      </w:r>
      <w:bookmarkEnd w:id="9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2EC5DC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0D97D95">
            <w:pPr>
              <w:pStyle w:val="12"/>
            </w:pPr>
            <w:r>
              <w:t>935001围场满族蒙古族自治县大头山乡本级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6BCF054">
            <w:pPr>
              <w:pStyle w:val="11"/>
            </w:pPr>
            <w:r>
              <w:t>单位：万元</w:t>
            </w:r>
          </w:p>
        </w:tc>
      </w:tr>
      <w:tr w14:paraId="7BAA689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9CC865A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E095C96">
            <w:pPr>
              <w:pStyle w:val="13"/>
            </w:pPr>
            <w:r>
              <w:t>13082825P008217101620</w:t>
            </w:r>
          </w:p>
        </w:tc>
        <w:tc>
          <w:tcPr>
            <w:tcW w:w="1587" w:type="dxa"/>
            <w:vAlign w:val="center"/>
          </w:tcPr>
          <w:p w14:paraId="54CF1D50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28CD1B7">
            <w:pPr>
              <w:pStyle w:val="13"/>
            </w:pPr>
            <w:r>
              <w:t>村级支出（村级组织运转经费）-2025年村党组织活动经费</w:t>
            </w:r>
          </w:p>
        </w:tc>
      </w:tr>
      <w:tr w14:paraId="2E97F92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5C90788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AC6E769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83BF4A3">
            <w:pPr>
              <w:pStyle w:val="13"/>
            </w:pPr>
            <w:r>
              <w:t>9.50</w:t>
            </w:r>
          </w:p>
        </w:tc>
        <w:tc>
          <w:tcPr>
            <w:tcW w:w="1587" w:type="dxa"/>
            <w:vAlign w:val="center"/>
          </w:tcPr>
          <w:p w14:paraId="27CD63FB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044283C">
            <w:pPr>
              <w:pStyle w:val="13"/>
            </w:pPr>
            <w:r>
              <w:t>9.50</w:t>
            </w:r>
          </w:p>
        </w:tc>
        <w:tc>
          <w:tcPr>
            <w:tcW w:w="1276" w:type="dxa"/>
            <w:vAlign w:val="center"/>
          </w:tcPr>
          <w:p w14:paraId="6E477AB7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DA5AEB1">
            <w:pPr>
              <w:pStyle w:val="13"/>
            </w:pPr>
            <w:r>
              <w:t xml:space="preserve"> </w:t>
            </w:r>
          </w:p>
        </w:tc>
      </w:tr>
      <w:tr w14:paraId="6B237FE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900FB6B"/>
        </w:tc>
        <w:tc>
          <w:tcPr>
            <w:tcW w:w="8618" w:type="dxa"/>
            <w:gridSpan w:val="6"/>
            <w:vAlign w:val="center"/>
          </w:tcPr>
          <w:p w14:paraId="563998FC">
            <w:pPr>
              <w:pStyle w:val="13"/>
            </w:pPr>
            <w:r>
              <w:t>按照每名党员200元标准将此项列入预算，保障组织村级党务活动等必要开支。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3F767392">
            <w:pPr>
              <w:pStyle w:val="13"/>
            </w:pPr>
          </w:p>
        </w:tc>
      </w:tr>
      <w:tr w14:paraId="5C3969A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8EBDCE5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01B3F59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3E6165B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6460F08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736DB09">
            <w:pPr>
              <w:pStyle w:val="14"/>
            </w:pPr>
            <w:r>
              <w:t>12月底</w:t>
            </w:r>
          </w:p>
        </w:tc>
      </w:tr>
      <w:tr w14:paraId="186BA49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712A3DF"/>
        </w:tc>
        <w:tc>
          <w:tcPr>
            <w:tcW w:w="2608" w:type="dxa"/>
            <w:gridSpan w:val="2"/>
            <w:vAlign w:val="center"/>
          </w:tcPr>
          <w:p w14:paraId="6F122B60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1F704D87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4CED4D97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1C7E7611">
            <w:pPr>
              <w:pStyle w:val="15"/>
            </w:pPr>
            <w:r>
              <w:t>100%</w:t>
            </w:r>
          </w:p>
        </w:tc>
      </w:tr>
      <w:tr w14:paraId="58085F4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830753A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665A527">
            <w:pPr>
              <w:pStyle w:val="13"/>
            </w:pPr>
            <w:r>
              <w:t>1.按照每名党员200元标准将此项列入预算，保障组织村级党务活动等必要开支。</w:t>
            </w:r>
          </w:p>
        </w:tc>
      </w:tr>
    </w:tbl>
    <w:p w14:paraId="3B5CCF56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0AC66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5FDE62F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DF2839E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B871CF8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4FA4253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1494389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111E566">
            <w:pPr>
              <w:pStyle w:val="14"/>
            </w:pPr>
            <w:r>
              <w:t>指标值确定依据</w:t>
            </w:r>
          </w:p>
        </w:tc>
      </w:tr>
      <w:tr w14:paraId="6EA794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C6CAD01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9AD84B8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64DD677">
            <w:pPr>
              <w:pStyle w:val="13"/>
            </w:pPr>
            <w:r>
              <w:t>受益村数量</w:t>
            </w:r>
          </w:p>
        </w:tc>
        <w:tc>
          <w:tcPr>
            <w:tcW w:w="2891" w:type="dxa"/>
            <w:vAlign w:val="center"/>
          </w:tcPr>
          <w:p w14:paraId="02C7DB8B">
            <w:pPr>
              <w:pStyle w:val="13"/>
            </w:pPr>
            <w:r>
              <w:t>受益村数量</w:t>
            </w:r>
          </w:p>
        </w:tc>
        <w:tc>
          <w:tcPr>
            <w:tcW w:w="1276" w:type="dxa"/>
            <w:vAlign w:val="center"/>
          </w:tcPr>
          <w:p w14:paraId="191F1C20">
            <w:pPr>
              <w:pStyle w:val="13"/>
            </w:pPr>
            <w:r>
              <w:t>9个</w:t>
            </w:r>
          </w:p>
        </w:tc>
        <w:tc>
          <w:tcPr>
            <w:tcW w:w="1843" w:type="dxa"/>
            <w:vAlign w:val="center"/>
          </w:tcPr>
          <w:p w14:paraId="15E34AE5">
            <w:pPr>
              <w:pStyle w:val="13"/>
            </w:pPr>
            <w:r>
              <w:t>行政村设立情况</w:t>
            </w:r>
          </w:p>
          <w:p w14:paraId="52B1AACA">
            <w:pPr>
              <w:pStyle w:val="13"/>
            </w:pPr>
          </w:p>
        </w:tc>
      </w:tr>
      <w:tr w14:paraId="6390BA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8750F28"/>
        </w:tc>
        <w:tc>
          <w:tcPr>
            <w:tcW w:w="1276" w:type="dxa"/>
            <w:vAlign w:val="center"/>
          </w:tcPr>
          <w:p w14:paraId="3944DDA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BFA6E54">
            <w:pPr>
              <w:pStyle w:val="13"/>
            </w:pPr>
            <w:r>
              <w:t>受益党员数量</w:t>
            </w:r>
          </w:p>
        </w:tc>
        <w:tc>
          <w:tcPr>
            <w:tcW w:w="2891" w:type="dxa"/>
            <w:vAlign w:val="center"/>
          </w:tcPr>
          <w:p w14:paraId="5F050D4D">
            <w:pPr>
              <w:pStyle w:val="13"/>
            </w:pPr>
            <w:r>
              <w:t>受益党员数量</w:t>
            </w:r>
          </w:p>
        </w:tc>
        <w:tc>
          <w:tcPr>
            <w:tcW w:w="1276" w:type="dxa"/>
            <w:vAlign w:val="center"/>
          </w:tcPr>
          <w:p w14:paraId="2855C147">
            <w:pPr>
              <w:pStyle w:val="13"/>
            </w:pPr>
            <w:r>
              <w:t>475个</w:t>
            </w:r>
          </w:p>
        </w:tc>
        <w:tc>
          <w:tcPr>
            <w:tcW w:w="1843" w:type="dxa"/>
            <w:vAlign w:val="center"/>
          </w:tcPr>
          <w:p w14:paraId="3EDD65EC">
            <w:pPr>
              <w:pStyle w:val="13"/>
            </w:pPr>
            <w:r>
              <w:t>统计表</w:t>
            </w:r>
          </w:p>
          <w:p w14:paraId="7D6AEC68">
            <w:pPr>
              <w:pStyle w:val="13"/>
            </w:pPr>
          </w:p>
          <w:p w14:paraId="05F3F399">
            <w:pPr>
              <w:pStyle w:val="13"/>
            </w:pPr>
          </w:p>
        </w:tc>
      </w:tr>
      <w:tr w14:paraId="2F570D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5AA8428"/>
        </w:tc>
        <w:tc>
          <w:tcPr>
            <w:tcW w:w="1276" w:type="dxa"/>
            <w:vAlign w:val="center"/>
          </w:tcPr>
          <w:p w14:paraId="1EED0463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A0D5A5B">
            <w:pPr>
              <w:pStyle w:val="13"/>
            </w:pPr>
            <w:r>
              <w:t>党组织活动数量</w:t>
            </w:r>
          </w:p>
        </w:tc>
        <w:tc>
          <w:tcPr>
            <w:tcW w:w="2891" w:type="dxa"/>
            <w:vAlign w:val="center"/>
          </w:tcPr>
          <w:p w14:paraId="31784302">
            <w:pPr>
              <w:pStyle w:val="13"/>
            </w:pPr>
            <w:r>
              <w:t>党组织活动数量</w:t>
            </w:r>
          </w:p>
        </w:tc>
        <w:tc>
          <w:tcPr>
            <w:tcW w:w="1276" w:type="dxa"/>
            <w:vAlign w:val="center"/>
          </w:tcPr>
          <w:p w14:paraId="6DA4B09A">
            <w:pPr>
              <w:pStyle w:val="13"/>
            </w:pPr>
            <w:r>
              <w:t>9个</w:t>
            </w:r>
          </w:p>
        </w:tc>
        <w:tc>
          <w:tcPr>
            <w:tcW w:w="1843" w:type="dxa"/>
            <w:vAlign w:val="center"/>
          </w:tcPr>
          <w:p w14:paraId="053970DC">
            <w:pPr>
              <w:pStyle w:val="13"/>
            </w:pPr>
            <w:r>
              <w:t>行政村设立情况</w:t>
            </w:r>
          </w:p>
        </w:tc>
      </w:tr>
      <w:tr w14:paraId="364A15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C14FEFD"/>
        </w:tc>
        <w:tc>
          <w:tcPr>
            <w:tcW w:w="1276" w:type="dxa"/>
            <w:vAlign w:val="center"/>
          </w:tcPr>
          <w:p w14:paraId="5467981E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1797971">
            <w:pPr>
              <w:pStyle w:val="13"/>
            </w:pPr>
            <w:r>
              <w:t>资金投入准确率</w:t>
            </w:r>
          </w:p>
        </w:tc>
        <w:tc>
          <w:tcPr>
            <w:tcW w:w="2891" w:type="dxa"/>
            <w:vAlign w:val="center"/>
          </w:tcPr>
          <w:p w14:paraId="401B864B">
            <w:pPr>
              <w:pStyle w:val="13"/>
            </w:pPr>
            <w:r>
              <w:t>资金投入准确率</w:t>
            </w:r>
          </w:p>
        </w:tc>
        <w:tc>
          <w:tcPr>
            <w:tcW w:w="1276" w:type="dxa"/>
            <w:vAlign w:val="center"/>
          </w:tcPr>
          <w:p w14:paraId="24AD96E1"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14:paraId="61806A1B">
            <w:pPr>
              <w:pStyle w:val="13"/>
            </w:pPr>
            <w:r>
              <w:t>财务管理制度</w:t>
            </w:r>
          </w:p>
        </w:tc>
      </w:tr>
      <w:tr w14:paraId="6BAE34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F21A41C"/>
        </w:tc>
        <w:tc>
          <w:tcPr>
            <w:tcW w:w="1276" w:type="dxa"/>
            <w:vAlign w:val="center"/>
          </w:tcPr>
          <w:p w14:paraId="2E103E85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E8518FD">
            <w:pPr>
              <w:pStyle w:val="13"/>
            </w:pPr>
            <w:r>
              <w:t>党组织活动质量</w:t>
            </w:r>
          </w:p>
        </w:tc>
        <w:tc>
          <w:tcPr>
            <w:tcW w:w="2891" w:type="dxa"/>
            <w:vAlign w:val="center"/>
          </w:tcPr>
          <w:p w14:paraId="003E487D">
            <w:pPr>
              <w:pStyle w:val="13"/>
            </w:pPr>
            <w:r>
              <w:t>党组织活动质量</w:t>
            </w:r>
          </w:p>
        </w:tc>
        <w:tc>
          <w:tcPr>
            <w:tcW w:w="1276" w:type="dxa"/>
            <w:vAlign w:val="center"/>
          </w:tcPr>
          <w:p w14:paraId="11D71A42"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14:paraId="16E4AE2F">
            <w:pPr>
              <w:pStyle w:val="13"/>
            </w:pPr>
            <w:r>
              <w:t>党员管理制度</w:t>
            </w:r>
          </w:p>
        </w:tc>
      </w:tr>
      <w:tr w14:paraId="38A050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2F96E5B"/>
        </w:tc>
        <w:tc>
          <w:tcPr>
            <w:tcW w:w="1276" w:type="dxa"/>
            <w:vAlign w:val="center"/>
          </w:tcPr>
          <w:p w14:paraId="61FA91FC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85F37F2">
            <w:pPr>
              <w:pStyle w:val="13"/>
            </w:pPr>
            <w:r>
              <w:t>资金拨付及时率</w:t>
            </w:r>
          </w:p>
        </w:tc>
        <w:tc>
          <w:tcPr>
            <w:tcW w:w="2891" w:type="dxa"/>
            <w:vAlign w:val="center"/>
          </w:tcPr>
          <w:p w14:paraId="18E76456">
            <w:pPr>
              <w:pStyle w:val="13"/>
            </w:pPr>
            <w:r>
              <w:t>资金拨付及时率</w:t>
            </w:r>
          </w:p>
        </w:tc>
        <w:tc>
          <w:tcPr>
            <w:tcW w:w="1276" w:type="dxa"/>
            <w:vAlign w:val="center"/>
          </w:tcPr>
          <w:p w14:paraId="6E70072D"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14:paraId="1776AC6C">
            <w:pPr>
              <w:pStyle w:val="13"/>
            </w:pPr>
            <w:r>
              <w:t>财务管理制度</w:t>
            </w:r>
          </w:p>
        </w:tc>
      </w:tr>
      <w:tr w14:paraId="5C02A5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026DA3A"/>
        </w:tc>
        <w:tc>
          <w:tcPr>
            <w:tcW w:w="1276" w:type="dxa"/>
            <w:vAlign w:val="center"/>
          </w:tcPr>
          <w:p w14:paraId="5AFCBA59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C9055E1">
            <w:pPr>
              <w:pStyle w:val="13"/>
            </w:pPr>
            <w:r>
              <w:t>党组织活动及时率</w:t>
            </w:r>
          </w:p>
        </w:tc>
        <w:tc>
          <w:tcPr>
            <w:tcW w:w="2891" w:type="dxa"/>
            <w:vAlign w:val="center"/>
          </w:tcPr>
          <w:p w14:paraId="3C8BA22C">
            <w:pPr>
              <w:pStyle w:val="13"/>
            </w:pPr>
            <w:r>
              <w:t>党组织活动及时率</w:t>
            </w:r>
          </w:p>
        </w:tc>
        <w:tc>
          <w:tcPr>
            <w:tcW w:w="1276" w:type="dxa"/>
            <w:vAlign w:val="center"/>
          </w:tcPr>
          <w:p w14:paraId="5D27ACE4"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14:paraId="66408E74">
            <w:pPr>
              <w:pStyle w:val="13"/>
            </w:pPr>
            <w:r>
              <w:t>党员管理制度</w:t>
            </w:r>
          </w:p>
        </w:tc>
      </w:tr>
      <w:tr w14:paraId="3D2254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45FC907"/>
        </w:tc>
        <w:tc>
          <w:tcPr>
            <w:tcW w:w="1276" w:type="dxa"/>
            <w:vAlign w:val="center"/>
          </w:tcPr>
          <w:p w14:paraId="3432DCA7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D96DDAE">
            <w:pPr>
              <w:pStyle w:val="13"/>
            </w:pPr>
            <w:r>
              <w:t>总成本</w:t>
            </w:r>
          </w:p>
        </w:tc>
        <w:tc>
          <w:tcPr>
            <w:tcW w:w="2891" w:type="dxa"/>
            <w:vAlign w:val="center"/>
          </w:tcPr>
          <w:p w14:paraId="462030A1">
            <w:pPr>
              <w:pStyle w:val="13"/>
            </w:pPr>
            <w:r>
              <w:t>总成本</w:t>
            </w:r>
          </w:p>
        </w:tc>
        <w:tc>
          <w:tcPr>
            <w:tcW w:w="1276" w:type="dxa"/>
            <w:vAlign w:val="center"/>
          </w:tcPr>
          <w:p w14:paraId="30E07F3B">
            <w:pPr>
              <w:pStyle w:val="13"/>
            </w:pPr>
            <w:r>
              <w:t>≤9.5万元</w:t>
            </w:r>
          </w:p>
        </w:tc>
        <w:tc>
          <w:tcPr>
            <w:tcW w:w="1843" w:type="dxa"/>
            <w:vAlign w:val="center"/>
          </w:tcPr>
          <w:p w14:paraId="30F79D10">
            <w:pPr>
              <w:pStyle w:val="13"/>
            </w:pPr>
            <w:r>
              <w:t>年初预算数</w:t>
            </w:r>
          </w:p>
        </w:tc>
      </w:tr>
      <w:tr w14:paraId="16C37E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C4A0444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15A6237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757799B">
            <w:pPr>
              <w:pStyle w:val="13"/>
            </w:pPr>
            <w:r>
              <w:t>保障组织党务活动顺利开展</w:t>
            </w:r>
          </w:p>
        </w:tc>
        <w:tc>
          <w:tcPr>
            <w:tcW w:w="2891" w:type="dxa"/>
            <w:vAlign w:val="center"/>
          </w:tcPr>
          <w:p w14:paraId="09E46BC8">
            <w:pPr>
              <w:pStyle w:val="13"/>
            </w:pPr>
            <w:r>
              <w:t>保障组织党务活动顺利开展</w:t>
            </w:r>
          </w:p>
        </w:tc>
        <w:tc>
          <w:tcPr>
            <w:tcW w:w="1276" w:type="dxa"/>
            <w:vAlign w:val="center"/>
          </w:tcPr>
          <w:p w14:paraId="75D4E42F">
            <w:pPr>
              <w:pStyle w:val="13"/>
            </w:pPr>
            <w:r>
              <w:t>有效保障</w:t>
            </w:r>
          </w:p>
          <w:p w14:paraId="6DA95D0A">
            <w:pPr>
              <w:pStyle w:val="13"/>
            </w:pPr>
          </w:p>
        </w:tc>
        <w:tc>
          <w:tcPr>
            <w:tcW w:w="1843" w:type="dxa"/>
            <w:vAlign w:val="center"/>
          </w:tcPr>
          <w:p w14:paraId="2CD7717F">
            <w:pPr>
              <w:pStyle w:val="13"/>
            </w:pPr>
            <w:r>
              <w:t>实际情况</w:t>
            </w:r>
          </w:p>
        </w:tc>
      </w:tr>
      <w:tr w14:paraId="586460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76AE957"/>
        </w:tc>
        <w:tc>
          <w:tcPr>
            <w:tcW w:w="1276" w:type="dxa"/>
            <w:vAlign w:val="center"/>
          </w:tcPr>
          <w:p w14:paraId="311AAA48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33BEDF5">
            <w:pPr>
              <w:pStyle w:val="13"/>
            </w:pPr>
            <w:r>
              <w:t>优质服务持续时间</w:t>
            </w:r>
          </w:p>
        </w:tc>
        <w:tc>
          <w:tcPr>
            <w:tcW w:w="2891" w:type="dxa"/>
            <w:vAlign w:val="center"/>
          </w:tcPr>
          <w:p w14:paraId="2903F492">
            <w:pPr>
              <w:pStyle w:val="13"/>
            </w:pPr>
            <w:r>
              <w:t>优质服务持续时间</w:t>
            </w:r>
          </w:p>
        </w:tc>
        <w:tc>
          <w:tcPr>
            <w:tcW w:w="1276" w:type="dxa"/>
            <w:vAlign w:val="center"/>
          </w:tcPr>
          <w:p w14:paraId="45F42B4F"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16074BD3">
            <w:pPr>
              <w:pStyle w:val="13"/>
            </w:pPr>
            <w:r>
              <w:t>调查情况</w:t>
            </w:r>
          </w:p>
        </w:tc>
      </w:tr>
      <w:tr w14:paraId="54CED1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B08D15E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0508CCC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5378B4F">
            <w:pPr>
              <w:pStyle w:val="13"/>
            </w:pPr>
            <w:r>
              <w:t>党员满意度</w:t>
            </w:r>
          </w:p>
        </w:tc>
        <w:tc>
          <w:tcPr>
            <w:tcW w:w="2891" w:type="dxa"/>
            <w:vAlign w:val="center"/>
          </w:tcPr>
          <w:p w14:paraId="1A2AEE75">
            <w:pPr>
              <w:pStyle w:val="13"/>
            </w:pPr>
            <w:r>
              <w:t>党员满意度</w:t>
            </w:r>
          </w:p>
        </w:tc>
        <w:tc>
          <w:tcPr>
            <w:tcW w:w="1276" w:type="dxa"/>
            <w:vAlign w:val="center"/>
          </w:tcPr>
          <w:p w14:paraId="0D8CA3CF"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14:paraId="78BA8F32">
            <w:pPr>
              <w:pStyle w:val="13"/>
            </w:pPr>
            <w:r>
              <w:t>调查情况</w:t>
            </w:r>
          </w:p>
        </w:tc>
      </w:tr>
    </w:tbl>
    <w:p w14:paraId="1A2602B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DF1E793">
      <w:pPr>
        <w:spacing w:before="0" w:after="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8.村级支出（村级组织运转经费）-2025年村级组织办公经费绩效目标表</w:t>
      </w:r>
      <w:bookmarkEnd w:id="10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C8CBD2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BDFA84C">
            <w:pPr>
              <w:pStyle w:val="12"/>
            </w:pPr>
            <w:r>
              <w:t>935001围场满族蒙古族自治县大头山乡本级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ACE9191">
            <w:pPr>
              <w:pStyle w:val="11"/>
            </w:pPr>
            <w:r>
              <w:t>单位：万元</w:t>
            </w:r>
          </w:p>
        </w:tc>
      </w:tr>
      <w:tr w14:paraId="3653562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7BD044F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FB2A6D3">
            <w:pPr>
              <w:pStyle w:val="13"/>
            </w:pPr>
            <w:r>
              <w:t>13082825P00821710158R</w:t>
            </w:r>
          </w:p>
        </w:tc>
        <w:tc>
          <w:tcPr>
            <w:tcW w:w="1587" w:type="dxa"/>
            <w:vAlign w:val="center"/>
          </w:tcPr>
          <w:p w14:paraId="09721064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67A5045">
            <w:pPr>
              <w:pStyle w:val="13"/>
            </w:pPr>
            <w:r>
              <w:t>村级支出（村级组织运转经费）-2025年村级组织办公经费</w:t>
            </w:r>
          </w:p>
        </w:tc>
      </w:tr>
      <w:tr w14:paraId="01F3BDA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26D8AA6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6453993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64AF6C1">
            <w:pPr>
              <w:pStyle w:val="13"/>
            </w:pPr>
            <w:r>
              <w:t>18.00</w:t>
            </w:r>
          </w:p>
        </w:tc>
        <w:tc>
          <w:tcPr>
            <w:tcW w:w="1587" w:type="dxa"/>
            <w:vAlign w:val="center"/>
          </w:tcPr>
          <w:p w14:paraId="6AF06155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4ED95CB">
            <w:pPr>
              <w:pStyle w:val="13"/>
            </w:pPr>
            <w:r>
              <w:t>18.00</w:t>
            </w:r>
          </w:p>
        </w:tc>
        <w:tc>
          <w:tcPr>
            <w:tcW w:w="1276" w:type="dxa"/>
            <w:vAlign w:val="center"/>
          </w:tcPr>
          <w:p w14:paraId="4284D05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6114484">
            <w:pPr>
              <w:pStyle w:val="13"/>
            </w:pPr>
            <w:r>
              <w:t xml:space="preserve"> </w:t>
            </w:r>
          </w:p>
        </w:tc>
      </w:tr>
      <w:tr w14:paraId="6D4D3EA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6A6F842"/>
        </w:tc>
        <w:tc>
          <w:tcPr>
            <w:tcW w:w="8618" w:type="dxa"/>
            <w:gridSpan w:val="6"/>
            <w:vAlign w:val="center"/>
          </w:tcPr>
          <w:p w14:paraId="78ACB4EB">
            <w:pPr>
              <w:pStyle w:val="13"/>
            </w:pPr>
            <w:r>
              <w:t>保障2025年村级购买办公用品等必要支出，提高村级服务水平。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87EDB9D">
            <w:pPr>
              <w:pStyle w:val="13"/>
            </w:pPr>
          </w:p>
        </w:tc>
      </w:tr>
      <w:tr w14:paraId="1B49072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F9B5F15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D49824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A9C3AAB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CE8DEA1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2D9A7B0">
            <w:pPr>
              <w:pStyle w:val="14"/>
            </w:pPr>
            <w:r>
              <w:t>12月底</w:t>
            </w:r>
          </w:p>
        </w:tc>
      </w:tr>
      <w:tr w14:paraId="7FCDD4E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C54A651"/>
        </w:tc>
        <w:tc>
          <w:tcPr>
            <w:tcW w:w="2608" w:type="dxa"/>
            <w:gridSpan w:val="2"/>
            <w:vAlign w:val="center"/>
          </w:tcPr>
          <w:p w14:paraId="69B4F889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62E282F8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37B9E26A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2E3B91C3">
            <w:pPr>
              <w:pStyle w:val="15"/>
            </w:pPr>
            <w:r>
              <w:t>100%</w:t>
            </w:r>
          </w:p>
        </w:tc>
      </w:tr>
      <w:tr w14:paraId="0A0A09E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00807B4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D7CA625">
            <w:pPr>
              <w:pStyle w:val="13"/>
            </w:pPr>
            <w:r>
              <w:t>1.保障2025年村级购买办公用品等必要支出，提高村级服务水平。</w:t>
            </w:r>
          </w:p>
        </w:tc>
      </w:tr>
    </w:tbl>
    <w:p w14:paraId="2DDB0572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0500B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812DCFB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C6471AE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3CE1F72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64B2AF0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A0F996C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961353B">
            <w:pPr>
              <w:pStyle w:val="14"/>
            </w:pPr>
            <w:r>
              <w:t>指标值确定依据</w:t>
            </w:r>
          </w:p>
        </w:tc>
      </w:tr>
      <w:tr w14:paraId="5B34AE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5E96E4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B04B401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573AA4B">
            <w:pPr>
              <w:pStyle w:val="13"/>
            </w:pPr>
            <w:r>
              <w:t>受益村数量</w:t>
            </w:r>
          </w:p>
        </w:tc>
        <w:tc>
          <w:tcPr>
            <w:tcW w:w="2891" w:type="dxa"/>
            <w:vAlign w:val="center"/>
          </w:tcPr>
          <w:p w14:paraId="4870A84D">
            <w:pPr>
              <w:pStyle w:val="13"/>
            </w:pPr>
            <w:r>
              <w:t>受益村数量</w:t>
            </w:r>
          </w:p>
        </w:tc>
        <w:tc>
          <w:tcPr>
            <w:tcW w:w="1276" w:type="dxa"/>
            <w:vAlign w:val="center"/>
          </w:tcPr>
          <w:p w14:paraId="4ACBA879">
            <w:pPr>
              <w:pStyle w:val="13"/>
            </w:pPr>
            <w:r>
              <w:t>9个</w:t>
            </w:r>
          </w:p>
        </w:tc>
        <w:tc>
          <w:tcPr>
            <w:tcW w:w="1843" w:type="dxa"/>
            <w:vAlign w:val="center"/>
          </w:tcPr>
          <w:p w14:paraId="57767E63">
            <w:pPr>
              <w:pStyle w:val="13"/>
            </w:pPr>
            <w:r>
              <w:t>行政村设立情况</w:t>
            </w:r>
          </w:p>
          <w:p w14:paraId="79E51E47">
            <w:pPr>
              <w:pStyle w:val="13"/>
            </w:pPr>
          </w:p>
        </w:tc>
      </w:tr>
      <w:tr w14:paraId="0856FD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BA554D9"/>
        </w:tc>
        <w:tc>
          <w:tcPr>
            <w:tcW w:w="1276" w:type="dxa"/>
            <w:vAlign w:val="center"/>
          </w:tcPr>
          <w:p w14:paraId="52F33000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9C00759">
            <w:pPr>
              <w:pStyle w:val="13"/>
            </w:pPr>
            <w:r>
              <w:t>资金支出准确率</w:t>
            </w:r>
          </w:p>
        </w:tc>
        <w:tc>
          <w:tcPr>
            <w:tcW w:w="2891" w:type="dxa"/>
            <w:vAlign w:val="center"/>
          </w:tcPr>
          <w:p w14:paraId="1B4C2DDA">
            <w:pPr>
              <w:pStyle w:val="13"/>
            </w:pPr>
            <w:r>
              <w:t>资金支出准确率</w:t>
            </w:r>
          </w:p>
        </w:tc>
        <w:tc>
          <w:tcPr>
            <w:tcW w:w="1276" w:type="dxa"/>
            <w:vAlign w:val="center"/>
          </w:tcPr>
          <w:p w14:paraId="311DB950"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14:paraId="5D751365">
            <w:pPr>
              <w:pStyle w:val="13"/>
            </w:pPr>
            <w:r>
              <w:t>财务管理制度</w:t>
            </w:r>
          </w:p>
        </w:tc>
      </w:tr>
      <w:tr w14:paraId="2A4082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581C722"/>
        </w:tc>
        <w:tc>
          <w:tcPr>
            <w:tcW w:w="1276" w:type="dxa"/>
            <w:vAlign w:val="center"/>
          </w:tcPr>
          <w:p w14:paraId="6128EB4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F0E2BA1">
            <w:pPr>
              <w:pStyle w:val="13"/>
            </w:pPr>
            <w:r>
              <w:t>资金拨付及时率</w:t>
            </w:r>
          </w:p>
        </w:tc>
        <w:tc>
          <w:tcPr>
            <w:tcW w:w="2891" w:type="dxa"/>
            <w:vAlign w:val="center"/>
          </w:tcPr>
          <w:p w14:paraId="5529840B">
            <w:pPr>
              <w:pStyle w:val="13"/>
            </w:pPr>
            <w:r>
              <w:t>资金拨付及时率</w:t>
            </w:r>
          </w:p>
        </w:tc>
        <w:tc>
          <w:tcPr>
            <w:tcW w:w="1276" w:type="dxa"/>
            <w:vAlign w:val="center"/>
          </w:tcPr>
          <w:p w14:paraId="510E7EF5"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14:paraId="378ED151">
            <w:pPr>
              <w:pStyle w:val="13"/>
            </w:pPr>
            <w:r>
              <w:t>财务管理制度</w:t>
            </w:r>
          </w:p>
        </w:tc>
      </w:tr>
      <w:tr w14:paraId="413DE7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13677FF"/>
        </w:tc>
        <w:tc>
          <w:tcPr>
            <w:tcW w:w="1276" w:type="dxa"/>
            <w:vAlign w:val="center"/>
          </w:tcPr>
          <w:p w14:paraId="72627AE6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4C72439">
            <w:pPr>
              <w:pStyle w:val="13"/>
            </w:pPr>
            <w:r>
              <w:t>总成本</w:t>
            </w:r>
          </w:p>
        </w:tc>
        <w:tc>
          <w:tcPr>
            <w:tcW w:w="2891" w:type="dxa"/>
            <w:vAlign w:val="center"/>
          </w:tcPr>
          <w:p w14:paraId="48F9091F">
            <w:pPr>
              <w:pStyle w:val="13"/>
            </w:pPr>
            <w:r>
              <w:t>总成本</w:t>
            </w:r>
          </w:p>
        </w:tc>
        <w:tc>
          <w:tcPr>
            <w:tcW w:w="1276" w:type="dxa"/>
            <w:vAlign w:val="center"/>
          </w:tcPr>
          <w:p w14:paraId="3EE27913">
            <w:pPr>
              <w:pStyle w:val="13"/>
            </w:pPr>
            <w:r>
              <w:t>≤18万</w:t>
            </w:r>
          </w:p>
        </w:tc>
        <w:tc>
          <w:tcPr>
            <w:tcW w:w="1843" w:type="dxa"/>
            <w:vAlign w:val="center"/>
          </w:tcPr>
          <w:p w14:paraId="3E7097CF">
            <w:pPr>
              <w:pStyle w:val="13"/>
            </w:pPr>
            <w:r>
              <w:t>年初预算数</w:t>
            </w:r>
          </w:p>
        </w:tc>
      </w:tr>
      <w:tr w14:paraId="70FA3E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74B1B00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CE52FBD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DA776F6">
            <w:pPr>
              <w:pStyle w:val="13"/>
            </w:pPr>
            <w:r>
              <w:t>保障机关工作正常运转</w:t>
            </w:r>
            <w:r>
              <w:tab/>
            </w:r>
          </w:p>
          <w:p w14:paraId="41077A23">
            <w:pPr>
              <w:pStyle w:val="13"/>
            </w:pPr>
          </w:p>
        </w:tc>
        <w:tc>
          <w:tcPr>
            <w:tcW w:w="2891" w:type="dxa"/>
            <w:vAlign w:val="center"/>
          </w:tcPr>
          <w:p w14:paraId="6F7623E4">
            <w:pPr>
              <w:pStyle w:val="13"/>
            </w:pPr>
            <w:r>
              <w:t>保障机关工作正常运转</w:t>
            </w:r>
            <w:r>
              <w:tab/>
            </w:r>
          </w:p>
          <w:p w14:paraId="30DE56E8">
            <w:pPr>
              <w:pStyle w:val="13"/>
            </w:pPr>
          </w:p>
        </w:tc>
        <w:tc>
          <w:tcPr>
            <w:tcW w:w="1276" w:type="dxa"/>
            <w:vAlign w:val="center"/>
          </w:tcPr>
          <w:p w14:paraId="19401DF2"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 w14:paraId="6F55706D">
            <w:pPr>
              <w:pStyle w:val="13"/>
            </w:pPr>
            <w:r>
              <w:t>实际情况</w:t>
            </w:r>
          </w:p>
        </w:tc>
      </w:tr>
      <w:tr w14:paraId="610E62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EE2D295"/>
        </w:tc>
        <w:tc>
          <w:tcPr>
            <w:tcW w:w="1276" w:type="dxa"/>
            <w:vAlign w:val="center"/>
          </w:tcPr>
          <w:p w14:paraId="138F0D35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1603276">
            <w:pPr>
              <w:pStyle w:val="13"/>
            </w:pPr>
            <w:r>
              <w:t>有效保障正常办公条件</w:t>
            </w:r>
          </w:p>
        </w:tc>
        <w:tc>
          <w:tcPr>
            <w:tcW w:w="2891" w:type="dxa"/>
            <w:vAlign w:val="center"/>
          </w:tcPr>
          <w:p w14:paraId="336318B1">
            <w:pPr>
              <w:pStyle w:val="13"/>
            </w:pPr>
            <w:r>
              <w:t>有效保障正常办公条件</w:t>
            </w:r>
          </w:p>
        </w:tc>
        <w:tc>
          <w:tcPr>
            <w:tcW w:w="1276" w:type="dxa"/>
            <w:vAlign w:val="center"/>
          </w:tcPr>
          <w:p w14:paraId="77003455"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 w14:paraId="141B47E7">
            <w:pPr>
              <w:pStyle w:val="13"/>
            </w:pPr>
            <w:r>
              <w:t>实际情况</w:t>
            </w:r>
          </w:p>
        </w:tc>
      </w:tr>
      <w:tr w14:paraId="208A95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53E9512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B970F44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48FB2EA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255B929F"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14:paraId="56BD341F"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14:paraId="7DEE21B8">
            <w:pPr>
              <w:pStyle w:val="13"/>
            </w:pPr>
            <w:r>
              <w:t>调查情况</w:t>
            </w:r>
          </w:p>
        </w:tc>
      </w:tr>
    </w:tbl>
    <w:p w14:paraId="4AD8865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3BEBF5C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9.村级支出（村级组织运转经费）-2025年村务监督委员会和村民小组长工资绩效目标表</w:t>
      </w:r>
      <w:bookmarkEnd w:id="1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A55671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AB94DFC">
            <w:pPr>
              <w:pStyle w:val="12"/>
            </w:pPr>
            <w:r>
              <w:t>935001围场满族蒙古族自治县大头山乡本级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5357B02">
            <w:pPr>
              <w:pStyle w:val="11"/>
            </w:pPr>
            <w:r>
              <w:t>单位：万元</w:t>
            </w:r>
          </w:p>
        </w:tc>
      </w:tr>
      <w:tr w14:paraId="7FFABAE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E4BBFB6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0D8D0DB">
            <w:pPr>
              <w:pStyle w:val="13"/>
            </w:pPr>
            <w:r>
              <w:t>13082825P00821710163K</w:t>
            </w:r>
          </w:p>
        </w:tc>
        <w:tc>
          <w:tcPr>
            <w:tcW w:w="1587" w:type="dxa"/>
            <w:vAlign w:val="center"/>
          </w:tcPr>
          <w:p w14:paraId="08D2F0F0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32ACFEC">
            <w:pPr>
              <w:pStyle w:val="13"/>
            </w:pPr>
            <w:r>
              <w:t>村级支出（村级组织运转经费）-2025年村务监督委员会和村民小组长工资</w:t>
            </w:r>
          </w:p>
        </w:tc>
      </w:tr>
      <w:tr w14:paraId="3FACA01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0A0B06A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E93CC40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761C75A">
            <w:pPr>
              <w:pStyle w:val="13"/>
            </w:pPr>
            <w:r>
              <w:t>9.00</w:t>
            </w:r>
          </w:p>
        </w:tc>
        <w:tc>
          <w:tcPr>
            <w:tcW w:w="1587" w:type="dxa"/>
            <w:vAlign w:val="center"/>
          </w:tcPr>
          <w:p w14:paraId="34EDEDE3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0048C23">
            <w:pPr>
              <w:pStyle w:val="13"/>
            </w:pPr>
            <w:r>
              <w:t>9.00</w:t>
            </w:r>
          </w:p>
        </w:tc>
        <w:tc>
          <w:tcPr>
            <w:tcW w:w="1276" w:type="dxa"/>
            <w:vAlign w:val="center"/>
          </w:tcPr>
          <w:p w14:paraId="34116158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02247ED">
            <w:pPr>
              <w:pStyle w:val="13"/>
            </w:pPr>
            <w:r>
              <w:t xml:space="preserve"> </w:t>
            </w:r>
          </w:p>
        </w:tc>
      </w:tr>
      <w:tr w14:paraId="0BD6919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948AE97"/>
        </w:tc>
        <w:tc>
          <w:tcPr>
            <w:tcW w:w="8618" w:type="dxa"/>
            <w:gridSpan w:val="6"/>
            <w:vAlign w:val="center"/>
          </w:tcPr>
          <w:p w14:paraId="085A675D">
            <w:pPr>
              <w:pStyle w:val="13"/>
            </w:pPr>
            <w:r>
              <w:t>保障2025年村务监督和村民组长工资等必要开支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0A9E0D9">
            <w:pPr>
              <w:pStyle w:val="13"/>
            </w:pPr>
          </w:p>
        </w:tc>
      </w:tr>
      <w:tr w14:paraId="2959B33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5CA7234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57C7D8C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6A50971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97CE08E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D95753E">
            <w:pPr>
              <w:pStyle w:val="14"/>
            </w:pPr>
            <w:r>
              <w:t>12月底</w:t>
            </w:r>
          </w:p>
        </w:tc>
      </w:tr>
      <w:tr w14:paraId="2B6BC0D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2A8ADAC"/>
        </w:tc>
        <w:tc>
          <w:tcPr>
            <w:tcW w:w="2608" w:type="dxa"/>
            <w:gridSpan w:val="2"/>
            <w:vAlign w:val="center"/>
          </w:tcPr>
          <w:p w14:paraId="7DCEC944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2F99EE7F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4CD22528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66FD1236">
            <w:pPr>
              <w:pStyle w:val="15"/>
            </w:pPr>
            <w:r>
              <w:t>100%</w:t>
            </w:r>
          </w:p>
        </w:tc>
      </w:tr>
      <w:tr w14:paraId="22D0F61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0B7E31A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C335741">
            <w:pPr>
              <w:pStyle w:val="13"/>
            </w:pPr>
            <w:r>
              <w:t>1.保障2025年村务监督和村民组长工资等必要开支</w:t>
            </w:r>
          </w:p>
        </w:tc>
      </w:tr>
    </w:tbl>
    <w:p w14:paraId="5AE670F6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B3972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34819FE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24F96B2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B163360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D3FFDCE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B031CA0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6F16C2C">
            <w:pPr>
              <w:pStyle w:val="14"/>
            </w:pPr>
            <w:r>
              <w:t>指标值确定依据</w:t>
            </w:r>
          </w:p>
        </w:tc>
      </w:tr>
      <w:tr w14:paraId="5ACEF8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5BBDB1E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8040988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9E93E5B">
            <w:pPr>
              <w:pStyle w:val="13"/>
            </w:pPr>
            <w:r>
              <w:t>覆盖村数量</w:t>
            </w:r>
          </w:p>
        </w:tc>
        <w:tc>
          <w:tcPr>
            <w:tcW w:w="2891" w:type="dxa"/>
            <w:vAlign w:val="center"/>
          </w:tcPr>
          <w:p w14:paraId="71710981">
            <w:pPr>
              <w:pStyle w:val="13"/>
            </w:pPr>
            <w:r>
              <w:t>覆盖村数量</w:t>
            </w:r>
          </w:p>
        </w:tc>
        <w:tc>
          <w:tcPr>
            <w:tcW w:w="1276" w:type="dxa"/>
            <w:vAlign w:val="center"/>
          </w:tcPr>
          <w:p w14:paraId="77DF5DF7">
            <w:pPr>
              <w:pStyle w:val="13"/>
            </w:pPr>
            <w:r>
              <w:t>9个</w:t>
            </w:r>
          </w:p>
        </w:tc>
        <w:tc>
          <w:tcPr>
            <w:tcW w:w="1843" w:type="dxa"/>
            <w:vAlign w:val="center"/>
          </w:tcPr>
          <w:p w14:paraId="3931AC4C">
            <w:pPr>
              <w:pStyle w:val="13"/>
            </w:pPr>
            <w:r>
              <w:t>行政村设立情况</w:t>
            </w:r>
          </w:p>
          <w:p w14:paraId="08E26733">
            <w:pPr>
              <w:pStyle w:val="13"/>
            </w:pPr>
          </w:p>
        </w:tc>
      </w:tr>
      <w:tr w14:paraId="0241C9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EBCB0CC"/>
        </w:tc>
        <w:tc>
          <w:tcPr>
            <w:tcW w:w="1276" w:type="dxa"/>
            <w:vAlign w:val="center"/>
          </w:tcPr>
          <w:p w14:paraId="568522AB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6BAEFF2">
            <w:pPr>
              <w:pStyle w:val="13"/>
            </w:pPr>
            <w:r>
              <w:t>村务监督委员会数量</w:t>
            </w:r>
          </w:p>
        </w:tc>
        <w:tc>
          <w:tcPr>
            <w:tcW w:w="2891" w:type="dxa"/>
            <w:vAlign w:val="center"/>
          </w:tcPr>
          <w:p w14:paraId="04DF0AD4">
            <w:pPr>
              <w:pStyle w:val="13"/>
            </w:pPr>
            <w:r>
              <w:t>村务监督委员会数量</w:t>
            </w:r>
          </w:p>
        </w:tc>
        <w:tc>
          <w:tcPr>
            <w:tcW w:w="1276" w:type="dxa"/>
            <w:vAlign w:val="center"/>
          </w:tcPr>
          <w:p w14:paraId="7360DC15">
            <w:pPr>
              <w:pStyle w:val="13"/>
            </w:pPr>
            <w:r>
              <w:t>9个</w:t>
            </w:r>
          </w:p>
        </w:tc>
        <w:tc>
          <w:tcPr>
            <w:tcW w:w="1843" w:type="dxa"/>
            <w:vAlign w:val="center"/>
          </w:tcPr>
          <w:p w14:paraId="0938261E">
            <w:pPr>
              <w:pStyle w:val="13"/>
            </w:pPr>
            <w:r>
              <w:t>各村设立情况</w:t>
            </w:r>
          </w:p>
          <w:p w14:paraId="035CB736">
            <w:pPr>
              <w:pStyle w:val="13"/>
            </w:pPr>
          </w:p>
        </w:tc>
      </w:tr>
      <w:tr w14:paraId="3638F0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8771D1"/>
        </w:tc>
        <w:tc>
          <w:tcPr>
            <w:tcW w:w="1276" w:type="dxa"/>
            <w:vAlign w:val="center"/>
          </w:tcPr>
          <w:p w14:paraId="5D28D763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701907E">
            <w:pPr>
              <w:pStyle w:val="13"/>
            </w:pPr>
            <w:r>
              <w:t>村民小组长数量</w:t>
            </w:r>
          </w:p>
        </w:tc>
        <w:tc>
          <w:tcPr>
            <w:tcW w:w="2891" w:type="dxa"/>
            <w:vAlign w:val="center"/>
          </w:tcPr>
          <w:p w14:paraId="5C920022">
            <w:pPr>
              <w:pStyle w:val="13"/>
            </w:pPr>
            <w:r>
              <w:t>村民小组长数量</w:t>
            </w:r>
          </w:p>
        </w:tc>
        <w:tc>
          <w:tcPr>
            <w:tcW w:w="1276" w:type="dxa"/>
            <w:vAlign w:val="center"/>
          </w:tcPr>
          <w:p w14:paraId="5866FA85">
            <w:pPr>
              <w:pStyle w:val="13"/>
            </w:pPr>
            <w:r>
              <w:t>119个</w:t>
            </w:r>
          </w:p>
        </w:tc>
        <w:tc>
          <w:tcPr>
            <w:tcW w:w="1843" w:type="dxa"/>
            <w:vAlign w:val="center"/>
          </w:tcPr>
          <w:p w14:paraId="6EA33175">
            <w:pPr>
              <w:pStyle w:val="13"/>
            </w:pPr>
            <w:r>
              <w:t>各村设立情况</w:t>
            </w:r>
          </w:p>
          <w:p w14:paraId="5E419753">
            <w:pPr>
              <w:pStyle w:val="13"/>
            </w:pPr>
          </w:p>
        </w:tc>
      </w:tr>
      <w:tr w14:paraId="7321C1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2937C5C"/>
        </w:tc>
        <w:tc>
          <w:tcPr>
            <w:tcW w:w="1276" w:type="dxa"/>
            <w:vAlign w:val="center"/>
          </w:tcPr>
          <w:p w14:paraId="000884B3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1A98DFD">
            <w:pPr>
              <w:pStyle w:val="13"/>
            </w:pPr>
            <w:r>
              <w:t>资金投入准确率</w:t>
            </w:r>
          </w:p>
        </w:tc>
        <w:tc>
          <w:tcPr>
            <w:tcW w:w="2891" w:type="dxa"/>
            <w:vAlign w:val="center"/>
          </w:tcPr>
          <w:p w14:paraId="75442AD4">
            <w:pPr>
              <w:pStyle w:val="13"/>
            </w:pPr>
            <w:r>
              <w:t>资金投入准确率</w:t>
            </w:r>
          </w:p>
        </w:tc>
        <w:tc>
          <w:tcPr>
            <w:tcW w:w="1276" w:type="dxa"/>
            <w:vAlign w:val="center"/>
          </w:tcPr>
          <w:p w14:paraId="34FB26AA"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14:paraId="31677C9B">
            <w:pPr>
              <w:pStyle w:val="13"/>
            </w:pPr>
            <w:r>
              <w:t>财务管理制度</w:t>
            </w:r>
          </w:p>
          <w:p w14:paraId="3F3F7C3E">
            <w:pPr>
              <w:pStyle w:val="13"/>
            </w:pPr>
          </w:p>
        </w:tc>
      </w:tr>
      <w:tr w14:paraId="0B7A5B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45F739A"/>
        </w:tc>
        <w:tc>
          <w:tcPr>
            <w:tcW w:w="1276" w:type="dxa"/>
            <w:vAlign w:val="center"/>
          </w:tcPr>
          <w:p w14:paraId="5B734C96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4EF90CA">
            <w:pPr>
              <w:pStyle w:val="13"/>
            </w:pPr>
            <w:r>
              <w:t>资金拨付及时率</w:t>
            </w:r>
          </w:p>
        </w:tc>
        <w:tc>
          <w:tcPr>
            <w:tcW w:w="2891" w:type="dxa"/>
            <w:vAlign w:val="center"/>
          </w:tcPr>
          <w:p w14:paraId="11D7FB81">
            <w:pPr>
              <w:pStyle w:val="13"/>
            </w:pPr>
            <w:r>
              <w:t>资金拨付及时率</w:t>
            </w:r>
          </w:p>
        </w:tc>
        <w:tc>
          <w:tcPr>
            <w:tcW w:w="1276" w:type="dxa"/>
            <w:vAlign w:val="center"/>
          </w:tcPr>
          <w:p w14:paraId="0CF22ADA"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14:paraId="58689BF2">
            <w:pPr>
              <w:pStyle w:val="13"/>
            </w:pPr>
            <w:r>
              <w:t>财务管理制度</w:t>
            </w:r>
          </w:p>
          <w:p w14:paraId="50564F0B">
            <w:pPr>
              <w:pStyle w:val="13"/>
            </w:pPr>
          </w:p>
        </w:tc>
      </w:tr>
      <w:tr w14:paraId="20C952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8715CD2"/>
        </w:tc>
        <w:tc>
          <w:tcPr>
            <w:tcW w:w="1276" w:type="dxa"/>
            <w:vAlign w:val="center"/>
          </w:tcPr>
          <w:p w14:paraId="51D939DD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F2C6612">
            <w:pPr>
              <w:pStyle w:val="13"/>
            </w:pPr>
            <w:r>
              <w:t xml:space="preserve">总成本 </w:t>
            </w:r>
          </w:p>
        </w:tc>
        <w:tc>
          <w:tcPr>
            <w:tcW w:w="2891" w:type="dxa"/>
            <w:vAlign w:val="center"/>
          </w:tcPr>
          <w:p w14:paraId="7E31C4A7">
            <w:pPr>
              <w:pStyle w:val="13"/>
            </w:pPr>
            <w:r>
              <w:t xml:space="preserve">总成本 </w:t>
            </w:r>
          </w:p>
        </w:tc>
        <w:tc>
          <w:tcPr>
            <w:tcW w:w="1276" w:type="dxa"/>
            <w:vAlign w:val="center"/>
          </w:tcPr>
          <w:p w14:paraId="5844AC00">
            <w:pPr>
              <w:pStyle w:val="13"/>
            </w:pPr>
            <w:r>
              <w:t>≤9万</w:t>
            </w:r>
          </w:p>
        </w:tc>
        <w:tc>
          <w:tcPr>
            <w:tcW w:w="1843" w:type="dxa"/>
            <w:vAlign w:val="center"/>
          </w:tcPr>
          <w:p w14:paraId="77623DD3">
            <w:pPr>
              <w:pStyle w:val="13"/>
            </w:pPr>
            <w:r>
              <w:t>年初预算数</w:t>
            </w:r>
          </w:p>
          <w:p w14:paraId="10291C6B">
            <w:pPr>
              <w:pStyle w:val="13"/>
            </w:pPr>
          </w:p>
        </w:tc>
      </w:tr>
      <w:tr w14:paraId="33EC23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1163B2F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5F36A28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60A24FC7">
            <w:pPr>
              <w:pStyle w:val="13"/>
            </w:pPr>
            <w:r>
              <w:t>提升补贴对象的生活质量</w:t>
            </w:r>
          </w:p>
        </w:tc>
        <w:tc>
          <w:tcPr>
            <w:tcW w:w="2891" w:type="dxa"/>
            <w:vAlign w:val="center"/>
          </w:tcPr>
          <w:p w14:paraId="488C623B">
            <w:pPr>
              <w:pStyle w:val="13"/>
            </w:pPr>
            <w:r>
              <w:t>提升补贴对象的生活质量</w:t>
            </w:r>
          </w:p>
        </w:tc>
        <w:tc>
          <w:tcPr>
            <w:tcW w:w="1276" w:type="dxa"/>
            <w:vAlign w:val="center"/>
          </w:tcPr>
          <w:p w14:paraId="30F4451E">
            <w:pPr>
              <w:pStyle w:val="13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14:paraId="4E8ABBCA">
            <w:pPr>
              <w:pStyle w:val="13"/>
            </w:pPr>
            <w:r>
              <w:t>实际情况</w:t>
            </w:r>
          </w:p>
          <w:p w14:paraId="5C5320B9">
            <w:pPr>
              <w:pStyle w:val="13"/>
            </w:pPr>
          </w:p>
        </w:tc>
      </w:tr>
      <w:tr w14:paraId="356F9A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7C5DE5B"/>
        </w:tc>
        <w:tc>
          <w:tcPr>
            <w:tcW w:w="1276" w:type="dxa"/>
            <w:vAlign w:val="center"/>
          </w:tcPr>
          <w:p w14:paraId="141D53C6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2492144">
            <w:pPr>
              <w:pStyle w:val="13"/>
            </w:pPr>
            <w:r>
              <w:t>提高工作积极性</w:t>
            </w:r>
          </w:p>
        </w:tc>
        <w:tc>
          <w:tcPr>
            <w:tcW w:w="2891" w:type="dxa"/>
            <w:vAlign w:val="center"/>
          </w:tcPr>
          <w:p w14:paraId="2145AFB4">
            <w:pPr>
              <w:pStyle w:val="13"/>
            </w:pPr>
            <w:r>
              <w:t>提高工作积极性</w:t>
            </w:r>
          </w:p>
        </w:tc>
        <w:tc>
          <w:tcPr>
            <w:tcW w:w="1276" w:type="dxa"/>
            <w:vAlign w:val="center"/>
          </w:tcPr>
          <w:p w14:paraId="37397169">
            <w:pPr>
              <w:pStyle w:val="13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14:paraId="3E52E700">
            <w:pPr>
              <w:pStyle w:val="13"/>
            </w:pPr>
            <w:r>
              <w:t>实际情况</w:t>
            </w:r>
          </w:p>
          <w:p w14:paraId="7A297A94">
            <w:pPr>
              <w:pStyle w:val="13"/>
            </w:pPr>
          </w:p>
        </w:tc>
      </w:tr>
      <w:tr w14:paraId="1F6183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447D339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4DB8593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B3B6CC5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76CA0745"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14:paraId="3B59DA65"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14:paraId="32133933">
            <w:pPr>
              <w:pStyle w:val="13"/>
            </w:pPr>
            <w:r>
              <w:t>调查情况</w:t>
            </w:r>
          </w:p>
        </w:tc>
      </w:tr>
    </w:tbl>
    <w:p w14:paraId="15EDAA1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1A3E8BF">
      <w:pPr>
        <w:spacing w:before="0" w:after="0" w:line="240" w:lineRule="auto"/>
        <w:ind w:firstLine="0"/>
        <w:jc w:val="both"/>
        <w:outlineLvl w:val="9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10.村级支出（村级组织运转经费）-2025年服务群众专项经费绩效目标表</w:t>
      </w:r>
      <w:bookmarkEnd w:id="1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CBE41B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0B845A2">
            <w:pPr>
              <w:pStyle w:val="12"/>
            </w:pPr>
            <w:r>
              <w:t>935001围场满族蒙古族自治县大头山乡本级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694C2CC">
            <w:pPr>
              <w:pStyle w:val="11"/>
            </w:pPr>
            <w:r>
              <w:t>单位：万元</w:t>
            </w:r>
          </w:p>
        </w:tc>
      </w:tr>
      <w:tr w14:paraId="4AA23BB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5168121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D4CD1E4">
            <w:pPr>
              <w:pStyle w:val="13"/>
            </w:pPr>
            <w:r>
              <w:t>13082825P00821710161C</w:t>
            </w:r>
          </w:p>
        </w:tc>
        <w:tc>
          <w:tcPr>
            <w:tcW w:w="1587" w:type="dxa"/>
            <w:vAlign w:val="center"/>
          </w:tcPr>
          <w:p w14:paraId="799F6BC8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62725B6">
            <w:pPr>
              <w:pStyle w:val="13"/>
            </w:pPr>
            <w:r>
              <w:t>村级支出（村级组织运转经费）-2025年服务群众专项经费</w:t>
            </w:r>
          </w:p>
        </w:tc>
      </w:tr>
      <w:tr w14:paraId="4E4F7A9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391BC91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36D3AD2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614F55C">
            <w:pPr>
              <w:pStyle w:val="13"/>
            </w:pPr>
            <w:r>
              <w:t>45.00</w:t>
            </w:r>
          </w:p>
        </w:tc>
        <w:tc>
          <w:tcPr>
            <w:tcW w:w="1587" w:type="dxa"/>
            <w:vAlign w:val="center"/>
          </w:tcPr>
          <w:p w14:paraId="5CC38968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32AB5C5">
            <w:pPr>
              <w:pStyle w:val="13"/>
            </w:pPr>
            <w:r>
              <w:t>45.00</w:t>
            </w:r>
          </w:p>
        </w:tc>
        <w:tc>
          <w:tcPr>
            <w:tcW w:w="1276" w:type="dxa"/>
            <w:vAlign w:val="center"/>
          </w:tcPr>
          <w:p w14:paraId="441D277C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EECA7BC">
            <w:pPr>
              <w:pStyle w:val="13"/>
            </w:pPr>
            <w:r>
              <w:t xml:space="preserve"> </w:t>
            </w:r>
          </w:p>
        </w:tc>
      </w:tr>
      <w:tr w14:paraId="1D24B29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B5A373F"/>
        </w:tc>
        <w:tc>
          <w:tcPr>
            <w:tcW w:w="8618" w:type="dxa"/>
            <w:gridSpan w:val="6"/>
            <w:vAlign w:val="center"/>
          </w:tcPr>
          <w:p w14:paraId="10D419F8">
            <w:pPr>
              <w:pStyle w:val="13"/>
            </w:pPr>
            <w:r>
              <w:t>保障2025年村级为民服务工作的必要支出，提高村级服务水平。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1C94CF6">
            <w:pPr>
              <w:pStyle w:val="13"/>
            </w:pPr>
          </w:p>
        </w:tc>
      </w:tr>
      <w:tr w14:paraId="5BDD260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9D2705C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C625294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B183EF2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19BB370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0B732F7">
            <w:pPr>
              <w:pStyle w:val="14"/>
            </w:pPr>
            <w:r>
              <w:t>12月底</w:t>
            </w:r>
          </w:p>
        </w:tc>
      </w:tr>
      <w:tr w14:paraId="4F1D108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6598460"/>
        </w:tc>
        <w:tc>
          <w:tcPr>
            <w:tcW w:w="2608" w:type="dxa"/>
            <w:gridSpan w:val="2"/>
            <w:vAlign w:val="center"/>
          </w:tcPr>
          <w:p w14:paraId="2D9F0830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43E912DD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56F53AAE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192FA2B0">
            <w:pPr>
              <w:pStyle w:val="15"/>
            </w:pPr>
            <w:r>
              <w:t>100%</w:t>
            </w:r>
          </w:p>
        </w:tc>
      </w:tr>
      <w:tr w14:paraId="2661B71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9236D5F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3B83ADC">
            <w:pPr>
              <w:pStyle w:val="13"/>
            </w:pPr>
            <w:r>
              <w:t>1.保障2025年村级为民服务工作的必要支出，提高村级服务水平。</w:t>
            </w:r>
          </w:p>
        </w:tc>
      </w:tr>
    </w:tbl>
    <w:p w14:paraId="634B3EB0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E3EC1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B9D2CF9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A0301A6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A6AB412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ECB64CC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CDC1C3F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5DABFF7">
            <w:pPr>
              <w:pStyle w:val="14"/>
            </w:pPr>
            <w:r>
              <w:t>指标值确定依据</w:t>
            </w:r>
          </w:p>
        </w:tc>
      </w:tr>
      <w:tr w14:paraId="544E0D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9CF6B7D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EC8BF6D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568C578">
            <w:pPr>
              <w:pStyle w:val="13"/>
            </w:pPr>
            <w:r>
              <w:t>受益村数量</w:t>
            </w:r>
          </w:p>
        </w:tc>
        <w:tc>
          <w:tcPr>
            <w:tcW w:w="2891" w:type="dxa"/>
            <w:vAlign w:val="center"/>
          </w:tcPr>
          <w:p w14:paraId="277C09EC">
            <w:pPr>
              <w:pStyle w:val="13"/>
            </w:pPr>
            <w:r>
              <w:t>受益村数量</w:t>
            </w:r>
          </w:p>
        </w:tc>
        <w:tc>
          <w:tcPr>
            <w:tcW w:w="1276" w:type="dxa"/>
            <w:vAlign w:val="center"/>
          </w:tcPr>
          <w:p w14:paraId="3FB61969">
            <w:pPr>
              <w:pStyle w:val="13"/>
            </w:pPr>
            <w:r>
              <w:t>9个</w:t>
            </w:r>
          </w:p>
        </w:tc>
        <w:tc>
          <w:tcPr>
            <w:tcW w:w="1843" w:type="dxa"/>
            <w:vAlign w:val="center"/>
          </w:tcPr>
          <w:p w14:paraId="7AA496CF">
            <w:pPr>
              <w:pStyle w:val="13"/>
            </w:pPr>
            <w:r>
              <w:t>行政村设立情况</w:t>
            </w:r>
          </w:p>
          <w:p w14:paraId="704C2834">
            <w:pPr>
              <w:pStyle w:val="13"/>
            </w:pPr>
          </w:p>
        </w:tc>
      </w:tr>
      <w:tr w14:paraId="506C50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64FA242"/>
        </w:tc>
        <w:tc>
          <w:tcPr>
            <w:tcW w:w="1276" w:type="dxa"/>
            <w:vAlign w:val="center"/>
          </w:tcPr>
          <w:p w14:paraId="5282421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6688E32">
            <w:pPr>
              <w:pStyle w:val="13"/>
            </w:pPr>
            <w:r>
              <w:t>资金支出准确率</w:t>
            </w:r>
          </w:p>
        </w:tc>
        <w:tc>
          <w:tcPr>
            <w:tcW w:w="2891" w:type="dxa"/>
            <w:vAlign w:val="center"/>
          </w:tcPr>
          <w:p w14:paraId="18FBC03C">
            <w:pPr>
              <w:pStyle w:val="13"/>
            </w:pPr>
            <w:r>
              <w:t>资金支出准确率</w:t>
            </w:r>
          </w:p>
        </w:tc>
        <w:tc>
          <w:tcPr>
            <w:tcW w:w="1276" w:type="dxa"/>
            <w:vAlign w:val="center"/>
          </w:tcPr>
          <w:p w14:paraId="0F1E58E3"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14:paraId="4A51D797">
            <w:pPr>
              <w:pStyle w:val="13"/>
            </w:pPr>
            <w:r>
              <w:t>财务管理制度</w:t>
            </w:r>
          </w:p>
          <w:p w14:paraId="2BB1B5BE">
            <w:pPr>
              <w:pStyle w:val="13"/>
            </w:pPr>
          </w:p>
        </w:tc>
      </w:tr>
      <w:tr w14:paraId="63196C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2124D34"/>
        </w:tc>
        <w:tc>
          <w:tcPr>
            <w:tcW w:w="1276" w:type="dxa"/>
            <w:vAlign w:val="center"/>
          </w:tcPr>
          <w:p w14:paraId="3617595F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E189F8B">
            <w:pPr>
              <w:pStyle w:val="13"/>
            </w:pPr>
            <w:r>
              <w:t>资金拨付及时率</w:t>
            </w:r>
          </w:p>
        </w:tc>
        <w:tc>
          <w:tcPr>
            <w:tcW w:w="2891" w:type="dxa"/>
            <w:vAlign w:val="center"/>
          </w:tcPr>
          <w:p w14:paraId="1CB3C49B">
            <w:pPr>
              <w:pStyle w:val="13"/>
            </w:pPr>
            <w:r>
              <w:t>资金拨付及时率</w:t>
            </w:r>
          </w:p>
        </w:tc>
        <w:tc>
          <w:tcPr>
            <w:tcW w:w="1276" w:type="dxa"/>
            <w:vAlign w:val="center"/>
          </w:tcPr>
          <w:p w14:paraId="5F218E49"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14:paraId="0BCCDC7F">
            <w:pPr>
              <w:pStyle w:val="13"/>
            </w:pPr>
            <w:r>
              <w:t>财务管理制度</w:t>
            </w:r>
          </w:p>
          <w:p w14:paraId="6344FB86">
            <w:pPr>
              <w:pStyle w:val="13"/>
            </w:pPr>
          </w:p>
        </w:tc>
      </w:tr>
      <w:tr w14:paraId="6E2522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F98E7BA"/>
        </w:tc>
        <w:tc>
          <w:tcPr>
            <w:tcW w:w="1276" w:type="dxa"/>
            <w:vAlign w:val="center"/>
          </w:tcPr>
          <w:p w14:paraId="32080D0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0C1630C">
            <w:pPr>
              <w:pStyle w:val="13"/>
            </w:pPr>
            <w:r>
              <w:t>总成本</w:t>
            </w:r>
          </w:p>
        </w:tc>
        <w:tc>
          <w:tcPr>
            <w:tcW w:w="2891" w:type="dxa"/>
            <w:vAlign w:val="center"/>
          </w:tcPr>
          <w:p w14:paraId="1F0BC180">
            <w:pPr>
              <w:pStyle w:val="13"/>
            </w:pPr>
            <w:r>
              <w:t>总成本</w:t>
            </w:r>
          </w:p>
        </w:tc>
        <w:tc>
          <w:tcPr>
            <w:tcW w:w="1276" w:type="dxa"/>
            <w:vAlign w:val="center"/>
          </w:tcPr>
          <w:p w14:paraId="4A616620">
            <w:pPr>
              <w:pStyle w:val="13"/>
            </w:pPr>
            <w:r>
              <w:t>≤45万</w:t>
            </w:r>
          </w:p>
        </w:tc>
        <w:tc>
          <w:tcPr>
            <w:tcW w:w="1843" w:type="dxa"/>
            <w:vAlign w:val="center"/>
          </w:tcPr>
          <w:p w14:paraId="08386FE6">
            <w:pPr>
              <w:pStyle w:val="13"/>
            </w:pPr>
            <w:r>
              <w:t>年初预算数</w:t>
            </w:r>
          </w:p>
        </w:tc>
      </w:tr>
      <w:tr w14:paraId="2678BF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C2EB977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0252A40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96E525E">
            <w:pPr>
              <w:pStyle w:val="13"/>
            </w:pPr>
            <w:r>
              <w:t>保障2025年村级为民服务工作正常开展</w:t>
            </w:r>
          </w:p>
        </w:tc>
        <w:tc>
          <w:tcPr>
            <w:tcW w:w="2891" w:type="dxa"/>
            <w:vAlign w:val="center"/>
          </w:tcPr>
          <w:p w14:paraId="1B866541">
            <w:pPr>
              <w:pStyle w:val="13"/>
            </w:pPr>
            <w:r>
              <w:t>保障2025年村级为民服务工作正常开展</w:t>
            </w:r>
          </w:p>
        </w:tc>
        <w:tc>
          <w:tcPr>
            <w:tcW w:w="1276" w:type="dxa"/>
            <w:vAlign w:val="center"/>
          </w:tcPr>
          <w:p w14:paraId="2FADB8D0"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 w14:paraId="5DCB14EF">
            <w:pPr>
              <w:pStyle w:val="13"/>
            </w:pPr>
            <w:r>
              <w:t>实际情况</w:t>
            </w:r>
          </w:p>
        </w:tc>
      </w:tr>
      <w:tr w14:paraId="2181BF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D91324D"/>
        </w:tc>
        <w:tc>
          <w:tcPr>
            <w:tcW w:w="1276" w:type="dxa"/>
            <w:vAlign w:val="center"/>
          </w:tcPr>
          <w:p w14:paraId="15F0BEC7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E10B593">
            <w:pPr>
              <w:pStyle w:val="13"/>
            </w:pPr>
            <w:r>
              <w:t>优质服务持续时间</w:t>
            </w:r>
          </w:p>
        </w:tc>
        <w:tc>
          <w:tcPr>
            <w:tcW w:w="2891" w:type="dxa"/>
            <w:vAlign w:val="center"/>
          </w:tcPr>
          <w:p w14:paraId="48BDAB1E">
            <w:pPr>
              <w:pStyle w:val="13"/>
            </w:pPr>
            <w:r>
              <w:t>优质服务持续时间</w:t>
            </w:r>
          </w:p>
        </w:tc>
        <w:tc>
          <w:tcPr>
            <w:tcW w:w="1276" w:type="dxa"/>
            <w:vAlign w:val="center"/>
          </w:tcPr>
          <w:p w14:paraId="5E4348DA"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797E3181">
            <w:pPr>
              <w:pStyle w:val="13"/>
            </w:pPr>
            <w:r>
              <w:t>实际情况</w:t>
            </w:r>
          </w:p>
        </w:tc>
      </w:tr>
      <w:tr w14:paraId="4D20A5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654011E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EC6E582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64BC54B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6E6B95FF"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14:paraId="29A82D18"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14:paraId="447BC6C3">
            <w:pPr>
              <w:pStyle w:val="13"/>
            </w:pPr>
            <w:r>
              <w:t>调查情况</w:t>
            </w:r>
          </w:p>
        </w:tc>
      </w:tr>
    </w:tbl>
    <w:p w14:paraId="30063E89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458B8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09ADD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12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1E7D97"/>
    <w:rsid w:val="466165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2712</Words>
  <Characters>3508</Characters>
  <TotalTime>1</TotalTime>
  <ScaleCrop>false</ScaleCrop>
  <LinksUpToDate>false</LinksUpToDate>
  <CharactersWithSpaces>3692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2025-01-27T10:28:00Z</dcterms:created>
  <dc:creator>l</dc:creator>
  <cp:lastModifiedBy>是草莓酱呀</cp:lastModifiedBy>
  <dcterms:modified xsi:type="dcterms:W3CDTF">2025-02-05T13:22:02Z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5C6A11854EC74D44AAAD2E369DBE692A_13</vt:lpwstr>
  </property>
  <property fmtid="{D5CDD505-2E9C-101B-9397-08002B2CF9AE}" pid="4" name="KSOTemplateDocerSaveRecord">
    <vt:lpwstr>eyJoZGlkIjoiYTU2ZWIyZDc3YzNkNjRiM2QxZDlhY2QwM2Y5ZTk3ZDYiLCJ1c2VySWQiOiI2ODk2Nzg3NzUifQ==</vt:lpwstr>
  </property>
</Properties>
</file>